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A5422" w14:textId="77777777" w:rsidR="00692350" w:rsidRDefault="00720ADB">
      <w:pPr>
        <w:pStyle w:val="Titre"/>
        <w:spacing w:before="240" w:after="120"/>
      </w:pPr>
      <w:r>
        <w:t>Le traitement de texte</w:t>
      </w:r>
    </w:p>
    <w:p w14:paraId="33EA5423" w14:textId="77777777" w:rsidR="00692350" w:rsidRDefault="00720ADB">
      <w:pPr>
        <w:pStyle w:val="Sous-titre"/>
      </w:pPr>
      <w:r>
        <w:t>On reprend les bases</w:t>
      </w:r>
    </w:p>
    <w:p w14:paraId="33EA5424" w14:textId="77777777" w:rsidR="00692350" w:rsidRDefault="00720ADB">
      <w:pPr>
        <w:pStyle w:val="Citations"/>
      </w:pPr>
      <w:r>
        <w:rPr>
          <w:noProof/>
        </w:rPr>
        <w:drawing>
          <wp:anchor distT="0" distB="0" distL="0" distR="0" simplePos="0" relativeHeight="5853352" behindDoc="0" locked="0" layoutInCell="0" allowOverlap="1" wp14:anchorId="33EA5569" wp14:editId="71BA9F02">
            <wp:simplePos x="0" y="0"/>
            <wp:positionH relativeFrom="column">
              <wp:align>center</wp:align>
            </wp:positionH>
            <wp:positionV relativeFrom="paragraph">
              <wp:posOffset>817880</wp:posOffset>
            </wp:positionV>
            <wp:extent cx="5238750" cy="3933825"/>
            <wp:effectExtent l="0" t="0" r="63500" b="6350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rcRect l="-192" t="-256" r="-192" b="-256"/>
                    <a:stretch>
                      <a:fillRect/>
                    </a:stretch>
                  </pic:blipFill>
                  <pic:spPr bwMode="auto">
                    <a:xfrm>
                      <a:off x="0" y="0"/>
                      <a:ext cx="5238750" cy="3933825"/>
                    </a:xfrm>
                    <a:prstGeom prst="rect">
                      <a:avLst/>
                    </a:prstGeom>
                    <a:ln w="635">
                      <a:solidFill>
                        <a:srgbClr val="000000"/>
                      </a:solidFill>
                    </a:ln>
                    <a:effectLst>
                      <a:outerShdw dist="89535" dir="2700000">
                        <a:srgbClr val="808080"/>
                      </a:outerShdw>
                    </a:effectLst>
                  </pic:spPr>
                </pic:pic>
              </a:graphicData>
            </a:graphic>
          </wp:anchor>
        </w:drawing>
      </w:r>
      <w:r>
        <w:t>Samuel Chalifour – 10 mars 2022</w:t>
      </w:r>
      <w:r>
        <w:br w:type="page"/>
      </w:r>
    </w:p>
    <w:p w14:paraId="33EA5425" w14:textId="77777777" w:rsidR="00692350" w:rsidRDefault="00720ADB">
      <w:pPr>
        <w:pStyle w:val="Sous-titre"/>
      </w:pPr>
      <w:r>
        <w:lastRenderedPageBreak/>
        <w:t>Sommaire</w:t>
      </w:r>
    </w:p>
    <w:sdt>
      <w:sdtPr>
        <w:rPr>
          <w:b w:val="0"/>
          <w:bCs w:val="0"/>
          <w:sz w:val="24"/>
          <w:szCs w:val="24"/>
        </w:rPr>
        <w:id w:val="-1066564071"/>
        <w:docPartObj>
          <w:docPartGallery w:val="Table of Contents"/>
          <w:docPartUnique/>
        </w:docPartObj>
      </w:sdtPr>
      <w:sdtEndPr/>
      <w:sdtContent>
        <w:p w14:paraId="33EA5426" w14:textId="77777777" w:rsidR="00692350" w:rsidRDefault="00720ADB">
          <w:pPr>
            <w:pStyle w:val="TitreTR"/>
          </w:pPr>
          <w:r>
            <w:t>Table des matières</w:t>
          </w:r>
        </w:p>
        <w:p w14:paraId="5275D222" w14:textId="35652709" w:rsidR="00421B47" w:rsidRDefault="00720ADB">
          <w:pPr>
            <w:pStyle w:val="TM1"/>
            <w:rPr>
              <w:rFonts w:asciiTheme="minorHAnsi" w:eastAsiaTheme="minorEastAsia" w:hAnsiTheme="minorHAnsi" w:cstheme="minorBidi"/>
              <w:noProof/>
              <w:kern w:val="0"/>
              <w:sz w:val="22"/>
              <w:szCs w:val="22"/>
              <w:lang w:eastAsia="fr-FR" w:bidi="ar-SA"/>
            </w:rPr>
          </w:pPr>
          <w:r>
            <w:fldChar w:fldCharType="begin"/>
          </w:r>
          <w:r>
            <w:rPr>
              <w:rStyle w:val="Sautdindex"/>
            </w:rPr>
            <w:instrText>TOC \f \o "1-9" \t "Titre 10,10" \h</w:instrText>
          </w:r>
          <w:r>
            <w:rPr>
              <w:rStyle w:val="Sautdindex"/>
            </w:rPr>
            <w:fldChar w:fldCharType="separate"/>
          </w:r>
          <w:hyperlink w:anchor="_Toc99630886" w:history="1">
            <w:r w:rsidR="00421B47" w:rsidRPr="003E6CE3">
              <w:rPr>
                <w:rStyle w:val="Lienhypertexte"/>
                <w:noProof/>
              </w:rPr>
              <w:t>Modèles de documents</w:t>
            </w:r>
            <w:r w:rsidR="00421B47">
              <w:rPr>
                <w:noProof/>
              </w:rPr>
              <w:tab/>
            </w:r>
            <w:r w:rsidR="00421B47">
              <w:rPr>
                <w:noProof/>
              </w:rPr>
              <w:fldChar w:fldCharType="begin"/>
            </w:r>
            <w:r w:rsidR="00421B47">
              <w:rPr>
                <w:noProof/>
              </w:rPr>
              <w:instrText xml:space="preserve"> PAGEREF _Toc99630886 \h </w:instrText>
            </w:r>
            <w:r w:rsidR="00421B47">
              <w:rPr>
                <w:noProof/>
              </w:rPr>
            </w:r>
            <w:r w:rsidR="00421B47">
              <w:rPr>
                <w:noProof/>
              </w:rPr>
              <w:fldChar w:fldCharType="separate"/>
            </w:r>
            <w:r w:rsidR="00421B47">
              <w:rPr>
                <w:noProof/>
              </w:rPr>
              <w:t>3</w:t>
            </w:r>
            <w:r w:rsidR="00421B47">
              <w:rPr>
                <w:noProof/>
              </w:rPr>
              <w:fldChar w:fldCharType="end"/>
            </w:r>
          </w:hyperlink>
        </w:p>
        <w:p w14:paraId="0D0B33A7" w14:textId="30C2F963" w:rsidR="00421B47" w:rsidRDefault="00240994">
          <w:pPr>
            <w:pStyle w:val="TM1"/>
            <w:rPr>
              <w:rFonts w:asciiTheme="minorHAnsi" w:eastAsiaTheme="minorEastAsia" w:hAnsiTheme="minorHAnsi" w:cstheme="minorBidi"/>
              <w:noProof/>
              <w:kern w:val="0"/>
              <w:sz w:val="22"/>
              <w:szCs w:val="22"/>
              <w:lang w:eastAsia="fr-FR" w:bidi="ar-SA"/>
            </w:rPr>
          </w:pPr>
          <w:hyperlink w:anchor="_Toc99630887" w:history="1">
            <w:r w:rsidR="00421B47" w:rsidRPr="003E6CE3">
              <w:rPr>
                <w:rStyle w:val="Lienhypertexte"/>
                <w:noProof/>
              </w:rPr>
              <w:t>WYSIWYG ou pas</w:t>
            </w:r>
            <w:r w:rsidR="00421B47">
              <w:rPr>
                <w:noProof/>
              </w:rPr>
              <w:tab/>
            </w:r>
            <w:r w:rsidR="00421B47">
              <w:rPr>
                <w:noProof/>
              </w:rPr>
              <w:fldChar w:fldCharType="begin"/>
            </w:r>
            <w:r w:rsidR="00421B47">
              <w:rPr>
                <w:noProof/>
              </w:rPr>
              <w:instrText xml:space="preserve"> PAGEREF _Toc99630887 \h </w:instrText>
            </w:r>
            <w:r w:rsidR="00421B47">
              <w:rPr>
                <w:noProof/>
              </w:rPr>
            </w:r>
            <w:r w:rsidR="00421B47">
              <w:rPr>
                <w:noProof/>
              </w:rPr>
              <w:fldChar w:fldCharType="separate"/>
            </w:r>
            <w:r w:rsidR="00421B47">
              <w:rPr>
                <w:noProof/>
              </w:rPr>
              <w:t>4</w:t>
            </w:r>
            <w:r w:rsidR="00421B47">
              <w:rPr>
                <w:noProof/>
              </w:rPr>
              <w:fldChar w:fldCharType="end"/>
            </w:r>
          </w:hyperlink>
        </w:p>
        <w:p w14:paraId="01C94FAF" w14:textId="44A774BA" w:rsidR="00421B47" w:rsidRDefault="00240994">
          <w:pPr>
            <w:pStyle w:val="TM1"/>
            <w:rPr>
              <w:rFonts w:asciiTheme="minorHAnsi" w:eastAsiaTheme="minorEastAsia" w:hAnsiTheme="minorHAnsi" w:cstheme="minorBidi"/>
              <w:noProof/>
              <w:kern w:val="0"/>
              <w:sz w:val="22"/>
              <w:szCs w:val="22"/>
              <w:lang w:eastAsia="fr-FR" w:bidi="ar-SA"/>
            </w:rPr>
          </w:pPr>
          <w:hyperlink w:anchor="_Toc99630888" w:history="1">
            <w:r w:rsidR="00421B47" w:rsidRPr="003E6CE3">
              <w:rPr>
                <w:rStyle w:val="Lienhypertexte"/>
                <w:noProof/>
              </w:rPr>
              <w:t>Alignement</w:t>
            </w:r>
            <w:r w:rsidR="00421B47">
              <w:rPr>
                <w:noProof/>
              </w:rPr>
              <w:tab/>
            </w:r>
            <w:r w:rsidR="00421B47">
              <w:rPr>
                <w:noProof/>
              </w:rPr>
              <w:fldChar w:fldCharType="begin"/>
            </w:r>
            <w:r w:rsidR="00421B47">
              <w:rPr>
                <w:noProof/>
              </w:rPr>
              <w:instrText xml:space="preserve"> PAGEREF _Toc99630888 \h </w:instrText>
            </w:r>
            <w:r w:rsidR="00421B47">
              <w:rPr>
                <w:noProof/>
              </w:rPr>
            </w:r>
            <w:r w:rsidR="00421B47">
              <w:rPr>
                <w:noProof/>
              </w:rPr>
              <w:fldChar w:fldCharType="separate"/>
            </w:r>
            <w:r w:rsidR="00421B47">
              <w:rPr>
                <w:noProof/>
              </w:rPr>
              <w:t>5</w:t>
            </w:r>
            <w:r w:rsidR="00421B47">
              <w:rPr>
                <w:noProof/>
              </w:rPr>
              <w:fldChar w:fldCharType="end"/>
            </w:r>
          </w:hyperlink>
        </w:p>
        <w:p w14:paraId="2302A107" w14:textId="3DD4550D" w:rsidR="00421B47" w:rsidRDefault="00240994">
          <w:pPr>
            <w:pStyle w:val="TM1"/>
            <w:rPr>
              <w:rFonts w:asciiTheme="minorHAnsi" w:eastAsiaTheme="minorEastAsia" w:hAnsiTheme="minorHAnsi" w:cstheme="minorBidi"/>
              <w:noProof/>
              <w:kern w:val="0"/>
              <w:sz w:val="22"/>
              <w:szCs w:val="22"/>
              <w:lang w:eastAsia="fr-FR" w:bidi="ar-SA"/>
            </w:rPr>
          </w:pPr>
          <w:hyperlink w:anchor="_Toc99630889" w:history="1">
            <w:r w:rsidR="00421B47" w:rsidRPr="003E6CE3">
              <w:rPr>
                <w:rStyle w:val="Lienhypertexte"/>
                <w:noProof/>
              </w:rPr>
              <w:t>Majuscules et capitales #typographie</w:t>
            </w:r>
            <w:r w:rsidR="00421B47">
              <w:rPr>
                <w:noProof/>
              </w:rPr>
              <w:tab/>
            </w:r>
            <w:r w:rsidR="00421B47">
              <w:rPr>
                <w:noProof/>
              </w:rPr>
              <w:fldChar w:fldCharType="begin"/>
            </w:r>
            <w:r w:rsidR="00421B47">
              <w:rPr>
                <w:noProof/>
              </w:rPr>
              <w:instrText xml:space="preserve"> PAGEREF _Toc99630889 \h </w:instrText>
            </w:r>
            <w:r w:rsidR="00421B47">
              <w:rPr>
                <w:noProof/>
              </w:rPr>
            </w:r>
            <w:r w:rsidR="00421B47">
              <w:rPr>
                <w:noProof/>
              </w:rPr>
              <w:fldChar w:fldCharType="separate"/>
            </w:r>
            <w:r w:rsidR="00421B47">
              <w:rPr>
                <w:noProof/>
              </w:rPr>
              <w:t>6</w:t>
            </w:r>
            <w:r w:rsidR="00421B47">
              <w:rPr>
                <w:noProof/>
              </w:rPr>
              <w:fldChar w:fldCharType="end"/>
            </w:r>
          </w:hyperlink>
        </w:p>
        <w:p w14:paraId="36E842B7" w14:textId="110AE1A1" w:rsidR="00421B47" w:rsidRDefault="00240994">
          <w:pPr>
            <w:pStyle w:val="TM2"/>
            <w:rPr>
              <w:rFonts w:asciiTheme="minorHAnsi" w:eastAsiaTheme="minorEastAsia" w:hAnsiTheme="minorHAnsi" w:cstheme="minorBidi"/>
              <w:noProof/>
              <w:kern w:val="0"/>
              <w:sz w:val="22"/>
              <w:szCs w:val="22"/>
              <w:lang w:eastAsia="fr-FR" w:bidi="ar-SA"/>
            </w:rPr>
          </w:pPr>
          <w:hyperlink w:anchor="_Toc99630890" w:history="1">
            <w:r w:rsidR="00421B47" w:rsidRPr="003E6CE3">
              <w:rPr>
                <w:rStyle w:val="Lienhypertexte"/>
                <w:noProof/>
              </w:rPr>
              <w:t>COMMENT FAIRE LES MAJUSCULES ACCENTUÉES</w:t>
            </w:r>
            <w:r w:rsidR="00421B47" w:rsidRPr="003E6CE3">
              <w:rPr>
                <w:rStyle w:val="Lienhypertexte"/>
                <w:rFonts w:ascii="Calibri" w:hAnsi="Calibri" w:cs="Calibri"/>
                <w:noProof/>
              </w:rPr>
              <w:t> </w:t>
            </w:r>
            <w:r w:rsidR="00421B47" w:rsidRPr="003E6CE3">
              <w:rPr>
                <w:rStyle w:val="Lienhypertexte"/>
                <w:noProof/>
              </w:rPr>
              <w:t>?</w:t>
            </w:r>
            <w:r w:rsidR="00421B47">
              <w:rPr>
                <w:noProof/>
              </w:rPr>
              <w:tab/>
            </w:r>
            <w:r w:rsidR="00421B47">
              <w:rPr>
                <w:noProof/>
              </w:rPr>
              <w:fldChar w:fldCharType="begin"/>
            </w:r>
            <w:r w:rsidR="00421B47">
              <w:rPr>
                <w:noProof/>
              </w:rPr>
              <w:instrText xml:space="preserve"> PAGEREF _Toc99630890 \h </w:instrText>
            </w:r>
            <w:r w:rsidR="00421B47">
              <w:rPr>
                <w:noProof/>
              </w:rPr>
            </w:r>
            <w:r w:rsidR="00421B47">
              <w:rPr>
                <w:noProof/>
              </w:rPr>
              <w:fldChar w:fldCharType="separate"/>
            </w:r>
            <w:r w:rsidR="00421B47">
              <w:rPr>
                <w:noProof/>
              </w:rPr>
              <w:t>6</w:t>
            </w:r>
            <w:r w:rsidR="00421B47">
              <w:rPr>
                <w:noProof/>
              </w:rPr>
              <w:fldChar w:fldCharType="end"/>
            </w:r>
          </w:hyperlink>
        </w:p>
        <w:p w14:paraId="075447AB" w14:textId="1581DCFB" w:rsidR="00421B47" w:rsidRDefault="00240994">
          <w:pPr>
            <w:pStyle w:val="TM1"/>
            <w:rPr>
              <w:rFonts w:asciiTheme="minorHAnsi" w:eastAsiaTheme="minorEastAsia" w:hAnsiTheme="minorHAnsi" w:cstheme="minorBidi"/>
              <w:noProof/>
              <w:kern w:val="0"/>
              <w:sz w:val="22"/>
              <w:szCs w:val="22"/>
              <w:lang w:eastAsia="fr-FR" w:bidi="ar-SA"/>
            </w:rPr>
          </w:pPr>
          <w:hyperlink w:anchor="_Toc99630891" w:history="1">
            <w:r w:rsidR="00421B47" w:rsidRPr="003E6CE3">
              <w:rPr>
                <w:rStyle w:val="Lienhypertexte"/>
                <w:noProof/>
              </w:rPr>
              <w:t>Rappels typographiques et caractères spéciaux</w:t>
            </w:r>
            <w:r w:rsidR="00421B47">
              <w:rPr>
                <w:noProof/>
              </w:rPr>
              <w:tab/>
            </w:r>
            <w:r w:rsidR="00421B47">
              <w:rPr>
                <w:noProof/>
              </w:rPr>
              <w:fldChar w:fldCharType="begin"/>
            </w:r>
            <w:r w:rsidR="00421B47">
              <w:rPr>
                <w:noProof/>
              </w:rPr>
              <w:instrText xml:space="preserve"> PAGEREF _Toc99630891 \h </w:instrText>
            </w:r>
            <w:r w:rsidR="00421B47">
              <w:rPr>
                <w:noProof/>
              </w:rPr>
            </w:r>
            <w:r w:rsidR="00421B47">
              <w:rPr>
                <w:noProof/>
              </w:rPr>
              <w:fldChar w:fldCharType="separate"/>
            </w:r>
            <w:r w:rsidR="00421B47">
              <w:rPr>
                <w:noProof/>
              </w:rPr>
              <w:t>7</w:t>
            </w:r>
            <w:r w:rsidR="00421B47">
              <w:rPr>
                <w:noProof/>
              </w:rPr>
              <w:fldChar w:fldCharType="end"/>
            </w:r>
          </w:hyperlink>
        </w:p>
        <w:p w14:paraId="474E0EC9" w14:textId="6A1E10E3" w:rsidR="00421B47" w:rsidRDefault="00240994">
          <w:pPr>
            <w:pStyle w:val="TM2"/>
            <w:rPr>
              <w:rFonts w:asciiTheme="minorHAnsi" w:eastAsiaTheme="minorEastAsia" w:hAnsiTheme="minorHAnsi" w:cstheme="minorBidi"/>
              <w:noProof/>
              <w:kern w:val="0"/>
              <w:sz w:val="22"/>
              <w:szCs w:val="22"/>
              <w:lang w:eastAsia="fr-FR" w:bidi="ar-SA"/>
            </w:rPr>
          </w:pPr>
          <w:hyperlink w:anchor="_Toc99630892" w:history="1">
            <w:r w:rsidR="00421B47" w:rsidRPr="003E6CE3">
              <w:rPr>
                <w:rStyle w:val="Lienhypertexte"/>
                <w:noProof/>
              </w:rPr>
              <w:t>Rappel des principales règles</w:t>
            </w:r>
            <w:r w:rsidR="00421B47">
              <w:rPr>
                <w:noProof/>
              </w:rPr>
              <w:tab/>
            </w:r>
            <w:r w:rsidR="00421B47">
              <w:rPr>
                <w:noProof/>
              </w:rPr>
              <w:fldChar w:fldCharType="begin"/>
            </w:r>
            <w:r w:rsidR="00421B47">
              <w:rPr>
                <w:noProof/>
              </w:rPr>
              <w:instrText xml:space="preserve"> PAGEREF _Toc99630892 \h </w:instrText>
            </w:r>
            <w:r w:rsidR="00421B47">
              <w:rPr>
                <w:noProof/>
              </w:rPr>
            </w:r>
            <w:r w:rsidR="00421B47">
              <w:rPr>
                <w:noProof/>
              </w:rPr>
              <w:fldChar w:fldCharType="separate"/>
            </w:r>
            <w:r w:rsidR="00421B47">
              <w:rPr>
                <w:noProof/>
              </w:rPr>
              <w:t>7</w:t>
            </w:r>
            <w:r w:rsidR="00421B47">
              <w:rPr>
                <w:noProof/>
              </w:rPr>
              <w:fldChar w:fldCharType="end"/>
            </w:r>
          </w:hyperlink>
        </w:p>
        <w:p w14:paraId="189A208B" w14:textId="673CC745" w:rsidR="00421B47" w:rsidRDefault="00240994">
          <w:pPr>
            <w:pStyle w:val="TM3"/>
            <w:rPr>
              <w:rFonts w:asciiTheme="minorHAnsi" w:eastAsiaTheme="minorEastAsia" w:hAnsiTheme="minorHAnsi" w:cstheme="minorBidi"/>
              <w:noProof/>
              <w:kern w:val="0"/>
              <w:sz w:val="22"/>
              <w:szCs w:val="22"/>
              <w:lang w:eastAsia="fr-FR" w:bidi="ar-SA"/>
            </w:rPr>
          </w:pPr>
          <w:hyperlink w:anchor="_Toc99630893" w:history="1">
            <w:r w:rsidR="00421B47" w:rsidRPr="003E6CE3">
              <w:rPr>
                <w:rStyle w:val="Lienhypertexte"/>
                <w:noProof/>
              </w:rPr>
              <w:t>Espaces</w:t>
            </w:r>
            <w:r w:rsidR="00421B47">
              <w:rPr>
                <w:noProof/>
              </w:rPr>
              <w:tab/>
            </w:r>
            <w:r w:rsidR="00421B47">
              <w:rPr>
                <w:noProof/>
              </w:rPr>
              <w:fldChar w:fldCharType="begin"/>
            </w:r>
            <w:r w:rsidR="00421B47">
              <w:rPr>
                <w:noProof/>
              </w:rPr>
              <w:instrText xml:space="preserve"> PAGEREF _Toc99630893 \h </w:instrText>
            </w:r>
            <w:r w:rsidR="00421B47">
              <w:rPr>
                <w:noProof/>
              </w:rPr>
            </w:r>
            <w:r w:rsidR="00421B47">
              <w:rPr>
                <w:noProof/>
              </w:rPr>
              <w:fldChar w:fldCharType="separate"/>
            </w:r>
            <w:r w:rsidR="00421B47">
              <w:rPr>
                <w:noProof/>
              </w:rPr>
              <w:t>7</w:t>
            </w:r>
            <w:r w:rsidR="00421B47">
              <w:rPr>
                <w:noProof/>
              </w:rPr>
              <w:fldChar w:fldCharType="end"/>
            </w:r>
          </w:hyperlink>
        </w:p>
        <w:p w14:paraId="6BDF4112" w14:textId="4647DBD0" w:rsidR="00421B47" w:rsidRDefault="00240994">
          <w:pPr>
            <w:pStyle w:val="TM3"/>
            <w:rPr>
              <w:rFonts w:asciiTheme="minorHAnsi" w:eastAsiaTheme="minorEastAsia" w:hAnsiTheme="minorHAnsi" w:cstheme="minorBidi"/>
              <w:noProof/>
              <w:kern w:val="0"/>
              <w:sz w:val="22"/>
              <w:szCs w:val="22"/>
              <w:lang w:eastAsia="fr-FR" w:bidi="ar-SA"/>
            </w:rPr>
          </w:pPr>
          <w:hyperlink w:anchor="_Toc99630894" w:history="1">
            <w:r w:rsidR="00421B47" w:rsidRPr="003E6CE3">
              <w:rPr>
                <w:rStyle w:val="Lienhypertexte"/>
                <w:noProof/>
              </w:rPr>
              <w:t>Abréviations</w:t>
            </w:r>
            <w:r w:rsidR="00421B47">
              <w:rPr>
                <w:noProof/>
              </w:rPr>
              <w:tab/>
            </w:r>
            <w:r w:rsidR="00421B47">
              <w:rPr>
                <w:noProof/>
              </w:rPr>
              <w:fldChar w:fldCharType="begin"/>
            </w:r>
            <w:r w:rsidR="00421B47">
              <w:rPr>
                <w:noProof/>
              </w:rPr>
              <w:instrText xml:space="preserve"> PAGEREF _Toc99630894 \h </w:instrText>
            </w:r>
            <w:r w:rsidR="00421B47">
              <w:rPr>
                <w:noProof/>
              </w:rPr>
            </w:r>
            <w:r w:rsidR="00421B47">
              <w:rPr>
                <w:noProof/>
              </w:rPr>
              <w:fldChar w:fldCharType="separate"/>
            </w:r>
            <w:r w:rsidR="00421B47">
              <w:rPr>
                <w:noProof/>
              </w:rPr>
              <w:t>8</w:t>
            </w:r>
            <w:r w:rsidR="00421B47">
              <w:rPr>
                <w:noProof/>
              </w:rPr>
              <w:fldChar w:fldCharType="end"/>
            </w:r>
          </w:hyperlink>
        </w:p>
        <w:p w14:paraId="6ED041CD" w14:textId="523BDB14" w:rsidR="00421B47" w:rsidRDefault="00240994">
          <w:pPr>
            <w:pStyle w:val="TM3"/>
            <w:rPr>
              <w:rFonts w:asciiTheme="minorHAnsi" w:eastAsiaTheme="minorEastAsia" w:hAnsiTheme="minorHAnsi" w:cstheme="minorBidi"/>
              <w:noProof/>
              <w:kern w:val="0"/>
              <w:sz w:val="22"/>
              <w:szCs w:val="22"/>
              <w:lang w:eastAsia="fr-FR" w:bidi="ar-SA"/>
            </w:rPr>
          </w:pPr>
          <w:hyperlink w:anchor="_Toc99630895" w:history="1">
            <w:r w:rsidR="00421B47" w:rsidRPr="003E6CE3">
              <w:rPr>
                <w:rStyle w:val="Lienhypertexte"/>
                <w:noProof/>
              </w:rPr>
              <w:t>Majuscules</w:t>
            </w:r>
            <w:r w:rsidR="00421B47">
              <w:rPr>
                <w:noProof/>
              </w:rPr>
              <w:tab/>
            </w:r>
            <w:r w:rsidR="00421B47">
              <w:rPr>
                <w:noProof/>
              </w:rPr>
              <w:fldChar w:fldCharType="begin"/>
            </w:r>
            <w:r w:rsidR="00421B47">
              <w:rPr>
                <w:noProof/>
              </w:rPr>
              <w:instrText xml:space="preserve"> PAGEREF _Toc99630895 \h </w:instrText>
            </w:r>
            <w:r w:rsidR="00421B47">
              <w:rPr>
                <w:noProof/>
              </w:rPr>
            </w:r>
            <w:r w:rsidR="00421B47">
              <w:rPr>
                <w:noProof/>
              </w:rPr>
              <w:fldChar w:fldCharType="separate"/>
            </w:r>
            <w:r w:rsidR="00421B47">
              <w:rPr>
                <w:noProof/>
              </w:rPr>
              <w:t>8</w:t>
            </w:r>
            <w:r w:rsidR="00421B47">
              <w:rPr>
                <w:noProof/>
              </w:rPr>
              <w:fldChar w:fldCharType="end"/>
            </w:r>
          </w:hyperlink>
        </w:p>
        <w:p w14:paraId="467955D3" w14:textId="5922531B" w:rsidR="00421B47" w:rsidRDefault="00240994">
          <w:pPr>
            <w:pStyle w:val="TM3"/>
            <w:rPr>
              <w:rFonts w:asciiTheme="minorHAnsi" w:eastAsiaTheme="minorEastAsia" w:hAnsiTheme="minorHAnsi" w:cstheme="minorBidi"/>
              <w:noProof/>
              <w:kern w:val="0"/>
              <w:sz w:val="22"/>
              <w:szCs w:val="22"/>
              <w:lang w:eastAsia="fr-FR" w:bidi="ar-SA"/>
            </w:rPr>
          </w:pPr>
          <w:hyperlink w:anchor="_Toc99630896" w:history="1">
            <w:r w:rsidR="00421B47" w:rsidRPr="003E6CE3">
              <w:rPr>
                <w:rStyle w:val="Lienhypertexte"/>
                <w:noProof/>
              </w:rPr>
              <w:t>FAITS CULTURELS AMUSANTS pour briller en société</w:t>
            </w:r>
            <w:r w:rsidR="00421B47">
              <w:rPr>
                <w:noProof/>
              </w:rPr>
              <w:tab/>
            </w:r>
            <w:r w:rsidR="00421B47">
              <w:rPr>
                <w:noProof/>
              </w:rPr>
              <w:fldChar w:fldCharType="begin"/>
            </w:r>
            <w:r w:rsidR="00421B47">
              <w:rPr>
                <w:noProof/>
              </w:rPr>
              <w:instrText xml:space="preserve"> PAGEREF _Toc99630896 \h </w:instrText>
            </w:r>
            <w:r w:rsidR="00421B47">
              <w:rPr>
                <w:noProof/>
              </w:rPr>
            </w:r>
            <w:r w:rsidR="00421B47">
              <w:rPr>
                <w:noProof/>
              </w:rPr>
              <w:fldChar w:fldCharType="separate"/>
            </w:r>
            <w:r w:rsidR="00421B47">
              <w:rPr>
                <w:noProof/>
              </w:rPr>
              <w:t>8</w:t>
            </w:r>
            <w:r w:rsidR="00421B47">
              <w:rPr>
                <w:noProof/>
              </w:rPr>
              <w:fldChar w:fldCharType="end"/>
            </w:r>
          </w:hyperlink>
        </w:p>
        <w:p w14:paraId="37DE5F56" w14:textId="1C50EFD2" w:rsidR="00421B47" w:rsidRDefault="00240994">
          <w:pPr>
            <w:pStyle w:val="TM1"/>
            <w:rPr>
              <w:rFonts w:asciiTheme="minorHAnsi" w:eastAsiaTheme="minorEastAsia" w:hAnsiTheme="minorHAnsi" w:cstheme="minorBidi"/>
              <w:noProof/>
              <w:kern w:val="0"/>
              <w:sz w:val="22"/>
              <w:szCs w:val="22"/>
              <w:lang w:eastAsia="fr-FR" w:bidi="ar-SA"/>
            </w:rPr>
          </w:pPr>
          <w:hyperlink w:anchor="_Toc99630897" w:history="1">
            <w:r w:rsidR="00421B47" w:rsidRPr="003E6CE3">
              <w:rPr>
                <w:rStyle w:val="Lienhypertexte"/>
                <w:noProof/>
              </w:rPr>
              <w:t>Test et entrainement dactylographie</w:t>
            </w:r>
            <w:r w:rsidR="00421B47">
              <w:rPr>
                <w:noProof/>
              </w:rPr>
              <w:tab/>
            </w:r>
            <w:r w:rsidR="00421B47">
              <w:rPr>
                <w:noProof/>
              </w:rPr>
              <w:fldChar w:fldCharType="begin"/>
            </w:r>
            <w:r w:rsidR="00421B47">
              <w:rPr>
                <w:noProof/>
              </w:rPr>
              <w:instrText xml:space="preserve"> PAGEREF _Toc99630897 \h </w:instrText>
            </w:r>
            <w:r w:rsidR="00421B47">
              <w:rPr>
                <w:noProof/>
              </w:rPr>
            </w:r>
            <w:r w:rsidR="00421B47">
              <w:rPr>
                <w:noProof/>
              </w:rPr>
              <w:fldChar w:fldCharType="separate"/>
            </w:r>
            <w:r w:rsidR="00421B47">
              <w:rPr>
                <w:noProof/>
              </w:rPr>
              <w:t>9</w:t>
            </w:r>
            <w:r w:rsidR="00421B47">
              <w:rPr>
                <w:noProof/>
              </w:rPr>
              <w:fldChar w:fldCharType="end"/>
            </w:r>
          </w:hyperlink>
        </w:p>
        <w:p w14:paraId="68FC3E5B" w14:textId="71A78FE4" w:rsidR="00421B47" w:rsidRDefault="00240994">
          <w:pPr>
            <w:pStyle w:val="TM1"/>
            <w:rPr>
              <w:rFonts w:asciiTheme="minorHAnsi" w:eastAsiaTheme="minorEastAsia" w:hAnsiTheme="minorHAnsi" w:cstheme="minorBidi"/>
              <w:noProof/>
              <w:kern w:val="0"/>
              <w:sz w:val="22"/>
              <w:szCs w:val="22"/>
              <w:lang w:eastAsia="fr-FR" w:bidi="ar-SA"/>
            </w:rPr>
          </w:pPr>
          <w:hyperlink w:anchor="_Toc99630898" w:history="1">
            <w:r w:rsidR="00421B47" w:rsidRPr="003E6CE3">
              <w:rPr>
                <w:rStyle w:val="Lienhypertexte"/>
                <w:noProof/>
              </w:rPr>
              <w:t>Copié/Collé sans mise en forme</w:t>
            </w:r>
            <w:r w:rsidR="00421B47">
              <w:rPr>
                <w:noProof/>
              </w:rPr>
              <w:tab/>
            </w:r>
            <w:r w:rsidR="00421B47">
              <w:rPr>
                <w:noProof/>
              </w:rPr>
              <w:fldChar w:fldCharType="begin"/>
            </w:r>
            <w:r w:rsidR="00421B47">
              <w:rPr>
                <w:noProof/>
              </w:rPr>
              <w:instrText xml:space="preserve"> PAGEREF _Toc99630898 \h </w:instrText>
            </w:r>
            <w:r w:rsidR="00421B47">
              <w:rPr>
                <w:noProof/>
              </w:rPr>
            </w:r>
            <w:r w:rsidR="00421B47">
              <w:rPr>
                <w:noProof/>
              </w:rPr>
              <w:fldChar w:fldCharType="separate"/>
            </w:r>
            <w:r w:rsidR="00421B47">
              <w:rPr>
                <w:noProof/>
              </w:rPr>
              <w:t>10</w:t>
            </w:r>
            <w:r w:rsidR="00421B47">
              <w:rPr>
                <w:noProof/>
              </w:rPr>
              <w:fldChar w:fldCharType="end"/>
            </w:r>
          </w:hyperlink>
        </w:p>
        <w:p w14:paraId="2FF11A47" w14:textId="70272ECF" w:rsidR="00421B47" w:rsidRDefault="00240994">
          <w:pPr>
            <w:pStyle w:val="TM1"/>
            <w:rPr>
              <w:rFonts w:asciiTheme="minorHAnsi" w:eastAsiaTheme="minorEastAsia" w:hAnsiTheme="minorHAnsi" w:cstheme="minorBidi"/>
              <w:noProof/>
              <w:kern w:val="0"/>
              <w:sz w:val="22"/>
              <w:szCs w:val="22"/>
              <w:lang w:eastAsia="fr-FR" w:bidi="ar-SA"/>
            </w:rPr>
          </w:pPr>
          <w:hyperlink w:anchor="_Toc99630899" w:history="1">
            <w:r w:rsidR="00421B47" w:rsidRPr="003E6CE3">
              <w:rPr>
                <w:rStyle w:val="Lienhypertexte"/>
                <w:noProof/>
              </w:rPr>
              <w:t>Statistiques d’un document</w:t>
            </w:r>
            <w:r w:rsidR="00421B47">
              <w:rPr>
                <w:noProof/>
              </w:rPr>
              <w:tab/>
            </w:r>
            <w:r w:rsidR="00421B47">
              <w:rPr>
                <w:noProof/>
              </w:rPr>
              <w:fldChar w:fldCharType="begin"/>
            </w:r>
            <w:r w:rsidR="00421B47">
              <w:rPr>
                <w:noProof/>
              </w:rPr>
              <w:instrText xml:space="preserve"> PAGEREF _Toc99630899 \h </w:instrText>
            </w:r>
            <w:r w:rsidR="00421B47">
              <w:rPr>
                <w:noProof/>
              </w:rPr>
            </w:r>
            <w:r w:rsidR="00421B47">
              <w:rPr>
                <w:noProof/>
              </w:rPr>
              <w:fldChar w:fldCharType="separate"/>
            </w:r>
            <w:r w:rsidR="00421B47">
              <w:rPr>
                <w:noProof/>
              </w:rPr>
              <w:t>11</w:t>
            </w:r>
            <w:r w:rsidR="00421B47">
              <w:rPr>
                <w:noProof/>
              </w:rPr>
              <w:fldChar w:fldCharType="end"/>
            </w:r>
          </w:hyperlink>
        </w:p>
        <w:p w14:paraId="4F89DAE0" w14:textId="5856EE17" w:rsidR="00421B47" w:rsidRDefault="00240994">
          <w:pPr>
            <w:pStyle w:val="TM1"/>
            <w:rPr>
              <w:rFonts w:asciiTheme="minorHAnsi" w:eastAsiaTheme="minorEastAsia" w:hAnsiTheme="minorHAnsi" w:cstheme="minorBidi"/>
              <w:noProof/>
              <w:kern w:val="0"/>
              <w:sz w:val="22"/>
              <w:szCs w:val="22"/>
              <w:lang w:eastAsia="fr-FR" w:bidi="ar-SA"/>
            </w:rPr>
          </w:pPr>
          <w:hyperlink w:anchor="_Toc99630900" w:history="1">
            <w:r w:rsidR="00421B47" w:rsidRPr="003E6CE3">
              <w:rPr>
                <w:rStyle w:val="Lienhypertexte"/>
                <w:noProof/>
              </w:rPr>
              <w:t>Chercher/Remplacer</w:t>
            </w:r>
            <w:r w:rsidR="00421B47">
              <w:rPr>
                <w:noProof/>
              </w:rPr>
              <w:tab/>
            </w:r>
            <w:r w:rsidR="00421B47">
              <w:rPr>
                <w:noProof/>
              </w:rPr>
              <w:fldChar w:fldCharType="begin"/>
            </w:r>
            <w:r w:rsidR="00421B47">
              <w:rPr>
                <w:noProof/>
              </w:rPr>
              <w:instrText xml:space="preserve"> PAGEREF _Toc99630900 \h </w:instrText>
            </w:r>
            <w:r w:rsidR="00421B47">
              <w:rPr>
                <w:noProof/>
              </w:rPr>
            </w:r>
            <w:r w:rsidR="00421B47">
              <w:rPr>
                <w:noProof/>
              </w:rPr>
              <w:fldChar w:fldCharType="separate"/>
            </w:r>
            <w:r w:rsidR="00421B47">
              <w:rPr>
                <w:noProof/>
              </w:rPr>
              <w:t>12</w:t>
            </w:r>
            <w:r w:rsidR="00421B47">
              <w:rPr>
                <w:noProof/>
              </w:rPr>
              <w:fldChar w:fldCharType="end"/>
            </w:r>
          </w:hyperlink>
        </w:p>
        <w:p w14:paraId="769EAF58" w14:textId="64BEE418" w:rsidR="00421B47" w:rsidRDefault="00240994">
          <w:pPr>
            <w:pStyle w:val="TM1"/>
            <w:rPr>
              <w:rFonts w:asciiTheme="minorHAnsi" w:eastAsiaTheme="minorEastAsia" w:hAnsiTheme="minorHAnsi" w:cstheme="minorBidi"/>
              <w:noProof/>
              <w:kern w:val="0"/>
              <w:sz w:val="22"/>
              <w:szCs w:val="22"/>
              <w:lang w:eastAsia="fr-FR" w:bidi="ar-SA"/>
            </w:rPr>
          </w:pPr>
          <w:hyperlink w:anchor="_Toc99630901" w:history="1">
            <w:r w:rsidR="00421B47" w:rsidRPr="003E6CE3">
              <w:rPr>
                <w:rStyle w:val="Lienhypertexte"/>
                <w:noProof/>
              </w:rPr>
              <w:t>Logiciels de traitement de textes communs</w:t>
            </w:r>
            <w:r w:rsidR="00421B47">
              <w:rPr>
                <w:noProof/>
              </w:rPr>
              <w:tab/>
            </w:r>
            <w:r w:rsidR="00421B47">
              <w:rPr>
                <w:noProof/>
              </w:rPr>
              <w:fldChar w:fldCharType="begin"/>
            </w:r>
            <w:r w:rsidR="00421B47">
              <w:rPr>
                <w:noProof/>
              </w:rPr>
              <w:instrText xml:space="preserve"> PAGEREF _Toc99630901 \h </w:instrText>
            </w:r>
            <w:r w:rsidR="00421B47">
              <w:rPr>
                <w:noProof/>
              </w:rPr>
            </w:r>
            <w:r w:rsidR="00421B47">
              <w:rPr>
                <w:noProof/>
              </w:rPr>
              <w:fldChar w:fldCharType="separate"/>
            </w:r>
            <w:r w:rsidR="00421B47">
              <w:rPr>
                <w:noProof/>
              </w:rPr>
              <w:t>13</w:t>
            </w:r>
            <w:r w:rsidR="00421B47">
              <w:rPr>
                <w:noProof/>
              </w:rPr>
              <w:fldChar w:fldCharType="end"/>
            </w:r>
          </w:hyperlink>
        </w:p>
        <w:p w14:paraId="40B9B95B" w14:textId="27F30600" w:rsidR="00421B47" w:rsidRDefault="00240994">
          <w:pPr>
            <w:pStyle w:val="TM1"/>
            <w:rPr>
              <w:rFonts w:asciiTheme="minorHAnsi" w:eastAsiaTheme="minorEastAsia" w:hAnsiTheme="minorHAnsi" w:cstheme="minorBidi"/>
              <w:noProof/>
              <w:kern w:val="0"/>
              <w:sz w:val="22"/>
              <w:szCs w:val="22"/>
              <w:lang w:eastAsia="fr-FR" w:bidi="ar-SA"/>
            </w:rPr>
          </w:pPr>
          <w:hyperlink w:anchor="_Toc99630902" w:history="1">
            <w:r w:rsidR="00421B47" w:rsidRPr="003E6CE3">
              <w:rPr>
                <w:rStyle w:val="Lienhypertexte"/>
                <w:noProof/>
              </w:rPr>
              <w:t>Colonnes de tabulation</w:t>
            </w:r>
            <w:r w:rsidR="00421B47">
              <w:rPr>
                <w:noProof/>
              </w:rPr>
              <w:tab/>
            </w:r>
            <w:r w:rsidR="00421B47">
              <w:rPr>
                <w:noProof/>
              </w:rPr>
              <w:fldChar w:fldCharType="begin"/>
            </w:r>
            <w:r w:rsidR="00421B47">
              <w:rPr>
                <w:noProof/>
              </w:rPr>
              <w:instrText xml:space="preserve"> PAGEREF _Toc99630902 \h </w:instrText>
            </w:r>
            <w:r w:rsidR="00421B47">
              <w:rPr>
                <w:noProof/>
              </w:rPr>
            </w:r>
            <w:r w:rsidR="00421B47">
              <w:rPr>
                <w:noProof/>
              </w:rPr>
              <w:fldChar w:fldCharType="separate"/>
            </w:r>
            <w:r w:rsidR="00421B47">
              <w:rPr>
                <w:noProof/>
              </w:rPr>
              <w:t>14</w:t>
            </w:r>
            <w:r w:rsidR="00421B47">
              <w:rPr>
                <w:noProof/>
              </w:rPr>
              <w:fldChar w:fldCharType="end"/>
            </w:r>
          </w:hyperlink>
        </w:p>
        <w:p w14:paraId="3008B199" w14:textId="1E767A89" w:rsidR="00421B47" w:rsidRDefault="00240994">
          <w:pPr>
            <w:pStyle w:val="TM1"/>
            <w:rPr>
              <w:rFonts w:asciiTheme="minorHAnsi" w:eastAsiaTheme="minorEastAsia" w:hAnsiTheme="minorHAnsi" w:cstheme="minorBidi"/>
              <w:noProof/>
              <w:kern w:val="0"/>
              <w:sz w:val="22"/>
              <w:szCs w:val="22"/>
              <w:lang w:eastAsia="fr-FR" w:bidi="ar-SA"/>
            </w:rPr>
          </w:pPr>
          <w:hyperlink w:anchor="_Toc99630903" w:history="1">
            <w:r w:rsidR="00421B47" w:rsidRPr="003E6CE3">
              <w:rPr>
                <w:rStyle w:val="Lienhypertexte"/>
                <w:noProof/>
              </w:rPr>
              <w:t>Feuilles de styles</w:t>
            </w:r>
            <w:r w:rsidR="00421B47">
              <w:rPr>
                <w:noProof/>
              </w:rPr>
              <w:tab/>
            </w:r>
            <w:r w:rsidR="00421B47">
              <w:rPr>
                <w:noProof/>
              </w:rPr>
              <w:fldChar w:fldCharType="begin"/>
            </w:r>
            <w:r w:rsidR="00421B47">
              <w:rPr>
                <w:noProof/>
              </w:rPr>
              <w:instrText xml:space="preserve"> PAGEREF _Toc99630903 \h </w:instrText>
            </w:r>
            <w:r w:rsidR="00421B47">
              <w:rPr>
                <w:noProof/>
              </w:rPr>
            </w:r>
            <w:r w:rsidR="00421B47">
              <w:rPr>
                <w:noProof/>
              </w:rPr>
              <w:fldChar w:fldCharType="separate"/>
            </w:r>
            <w:r w:rsidR="00421B47">
              <w:rPr>
                <w:noProof/>
              </w:rPr>
              <w:t>15</w:t>
            </w:r>
            <w:r w:rsidR="00421B47">
              <w:rPr>
                <w:noProof/>
              </w:rPr>
              <w:fldChar w:fldCharType="end"/>
            </w:r>
          </w:hyperlink>
        </w:p>
        <w:p w14:paraId="33EA5437" w14:textId="589216BE" w:rsidR="00692350" w:rsidRDefault="00720ADB">
          <w:pPr>
            <w:pStyle w:val="TM1"/>
          </w:pPr>
          <w:r>
            <w:rPr>
              <w:rStyle w:val="Sautdindex"/>
            </w:rPr>
            <w:fldChar w:fldCharType="end"/>
          </w:r>
        </w:p>
      </w:sdtContent>
    </w:sdt>
    <w:p w14:paraId="33EA5438" w14:textId="77777777" w:rsidR="00692350" w:rsidRDefault="00720ADB">
      <w:pPr>
        <w:pStyle w:val="Corpsdetexte"/>
      </w:pPr>
      <w:r>
        <w:br w:type="page"/>
      </w:r>
    </w:p>
    <w:p w14:paraId="33EA5439" w14:textId="7353B86A" w:rsidR="00692350" w:rsidRDefault="00720ADB" w:rsidP="00AE779B">
      <w:pPr>
        <w:pStyle w:val="Titre1"/>
      </w:pPr>
      <w:bookmarkStart w:id="0" w:name="_Toc99630886"/>
      <w:r>
        <w:lastRenderedPageBreak/>
        <w:t>Mod</w:t>
      </w:r>
      <w:r w:rsidR="0092186C">
        <w:t>è</w:t>
      </w:r>
      <w:r>
        <w:t>les de documents</w:t>
      </w:r>
      <w:bookmarkEnd w:id="0"/>
    </w:p>
    <w:p w14:paraId="4FFF7FF3" w14:textId="77777777" w:rsidR="00125EF5" w:rsidRDefault="00720ADB" w:rsidP="00FC67F3">
      <w:pPr>
        <w:pStyle w:val="Corpsdetexte"/>
        <w:rPr>
          <w:b/>
          <w:bCs/>
        </w:rPr>
      </w:pPr>
      <w:r>
        <w:t>Choisir un modèle adapté aux besoins, même s’ils sont en nombre limité. Si aucun et pour cet exercice</w:t>
      </w:r>
      <w:r>
        <w:rPr>
          <w:rFonts w:ascii="Calibri" w:hAnsi="Calibri" w:cs="Calibri"/>
        </w:rPr>
        <w:t> </w:t>
      </w:r>
      <w:r>
        <w:t>: mod</w:t>
      </w:r>
      <w:r>
        <w:rPr>
          <w:rFonts w:cs="Carlito"/>
        </w:rPr>
        <w:t>è</w:t>
      </w:r>
      <w:r>
        <w:t xml:space="preserve">le </w:t>
      </w:r>
      <w:r w:rsidR="005B41CF">
        <w:rPr>
          <w:b/>
          <w:bCs/>
        </w:rPr>
        <w:t>Document vierge</w:t>
      </w:r>
      <w:r w:rsidR="005B41CF">
        <w:rPr>
          <w:noProof/>
        </w:rPr>
        <w:drawing>
          <wp:inline distT="0" distB="0" distL="0" distR="0" wp14:anchorId="71A46D73" wp14:editId="1F730CC9">
            <wp:extent cx="6120130" cy="3195955"/>
            <wp:effectExtent l="57150" t="57150" r="90170" b="9969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1733" b="1844"/>
                    <a:stretch/>
                  </pic:blipFill>
                  <pic:spPr bwMode="auto">
                    <a:xfrm>
                      <a:off x="0" y="0"/>
                      <a:ext cx="6120130" cy="3195955"/>
                    </a:xfrm>
                    <a:prstGeom prst="rect">
                      <a:avLst/>
                    </a:prstGeom>
                    <a:ln>
                      <a:solidFill>
                        <a:schemeClr val="accent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B5892B2" w14:textId="6BE18CDA" w:rsidR="00FC67F3" w:rsidRDefault="00FC67F3" w:rsidP="00587233">
      <w:pPr>
        <w:pStyle w:val="Lgende"/>
      </w:pPr>
      <w:r>
        <w:t xml:space="preserve">Fichier&gt;Nouveau… </w:t>
      </w:r>
    </w:p>
    <w:p w14:paraId="46E57796" w14:textId="77777777" w:rsidR="00125EF5" w:rsidRDefault="00125EF5" w:rsidP="00125EF5"/>
    <w:p w14:paraId="116D7F70" w14:textId="77777777" w:rsidR="00AB7FFA" w:rsidRDefault="00AB7FFA">
      <w:pPr>
        <w:widowControl/>
        <w:rPr>
          <w:rFonts w:ascii="Caladea" w:hAnsi="Caladea"/>
          <w:caps/>
          <w:sz w:val="28"/>
        </w:rPr>
      </w:pPr>
      <w:r>
        <w:br w:type="page"/>
      </w:r>
    </w:p>
    <w:p w14:paraId="33EA543C" w14:textId="7DF09412" w:rsidR="00692350" w:rsidRDefault="00720ADB" w:rsidP="00AE779B">
      <w:pPr>
        <w:pStyle w:val="Titre1"/>
      </w:pPr>
      <w:bookmarkStart w:id="1" w:name="_Toc99630887"/>
      <w:r>
        <w:lastRenderedPageBreak/>
        <w:t>WYSIWYG ou pas</w:t>
      </w:r>
      <w:bookmarkEnd w:id="1"/>
    </w:p>
    <w:p w14:paraId="039BF9AF" w14:textId="42C78EFB" w:rsidR="008C3D01" w:rsidRDefault="003612BC">
      <w:pPr>
        <w:pStyle w:val="Corpsdetexte"/>
        <w:rPr>
          <w:noProof/>
        </w:rPr>
      </w:pPr>
      <w:r>
        <w:rPr>
          <w:noProof/>
        </w:rPr>
        <mc:AlternateContent>
          <mc:Choice Requires="wps">
            <w:drawing>
              <wp:anchor distT="0" distB="0" distL="0" distR="0" simplePos="0" relativeHeight="122920352" behindDoc="0" locked="0" layoutInCell="0" allowOverlap="1" wp14:anchorId="74ABCDA1" wp14:editId="1BBE34A4">
                <wp:simplePos x="0" y="0"/>
                <wp:positionH relativeFrom="column">
                  <wp:posOffset>2617830</wp:posOffset>
                </wp:positionH>
                <wp:positionV relativeFrom="paragraph">
                  <wp:posOffset>898083</wp:posOffset>
                </wp:positionV>
                <wp:extent cx="863560" cy="431540"/>
                <wp:effectExtent l="0" t="114300" r="70485" b="235585"/>
                <wp:wrapNone/>
                <wp:docPr id="75" name="Forme1"/>
                <wp:cNvGraphicFramePr/>
                <a:graphic xmlns:a="http://schemas.openxmlformats.org/drawingml/2006/main">
                  <a:graphicData uri="http://schemas.microsoft.com/office/word/2010/wordprocessingShape">
                    <wps:wsp>
                      <wps:cNvSpPr/>
                      <wps:spPr>
                        <a:xfrm rot="1920000">
                          <a:off x="0" y="0"/>
                          <a:ext cx="863560" cy="431540"/>
                        </a:xfrm>
                        <a:custGeom>
                          <a:avLst/>
                          <a:gdLst/>
                          <a:ahLst/>
                          <a:cxnLst/>
                          <a:rect l="0" t="0" r="r" b="b"/>
                          <a:pathLst>
                            <a:path w="958" h="458">
                              <a:moveTo>
                                <a:pt x="957" y="114"/>
                              </a:moveTo>
                              <a:lnTo>
                                <a:pt x="239" y="114"/>
                              </a:lnTo>
                              <a:lnTo>
                                <a:pt x="238" y="0"/>
                              </a:lnTo>
                              <a:lnTo>
                                <a:pt x="0" y="228"/>
                              </a:lnTo>
                              <a:lnTo>
                                <a:pt x="238" y="457"/>
                              </a:lnTo>
                              <a:lnTo>
                                <a:pt x="239" y="342"/>
                              </a:lnTo>
                              <a:lnTo>
                                <a:pt x="957" y="343"/>
                              </a:lnTo>
                              <a:lnTo>
                                <a:pt x="957" y="114"/>
                              </a:lnTo>
                            </a:path>
                          </a:pathLst>
                        </a:custGeom>
                        <a:solidFill>
                          <a:srgbClr val="729FCF"/>
                        </a:solidFill>
                        <a:ln w="17640">
                          <a:solidFill>
                            <a:srgbClr val="000000"/>
                          </a:solidFill>
                          <a:round/>
                        </a:ln>
                        <a:effectLst>
                          <a:outerShdw blurRad="67320" dist="51420" dir="2700000">
                            <a:srgbClr val="000000">
                              <a:alpha val="50000"/>
                            </a:srgbClr>
                          </a:outerShdw>
                        </a:effectLst>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122C55AC" id="Forme1" o:spid="_x0000_s1026" style="position:absolute;margin-left:206.15pt;margin-top:70.7pt;width:68pt;height:34pt;rotation:32;z-index:12292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9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" o:allowincell="f" path="m957,114r-718,l238,,,228,238,457r1,-115l957,343r,-229e" fillcolor="#729fcf" strokeweight=".49mm">
                <v:shadow on="t" color="black" opacity=".5" origin=",.5" offset="1.01mm,1.01mm"/>
                <v:path arrowok="t"/>
              </v:shape>
            </w:pict>
          </mc:Fallback>
        </mc:AlternateContent>
      </w:r>
      <w:r>
        <w:rPr>
          <w:noProof/>
        </w:rPr>
        <mc:AlternateContent>
          <mc:Choice Requires="wps">
            <w:drawing>
              <wp:anchor distT="45720" distB="45720" distL="114300" distR="114300" simplePos="0" relativeHeight="117067002" behindDoc="0" locked="0" layoutInCell="1" allowOverlap="1" wp14:anchorId="11373637" wp14:editId="6AF64534">
                <wp:simplePos x="0" y="0"/>
                <wp:positionH relativeFrom="margin">
                  <wp:align>center</wp:align>
                </wp:positionH>
                <wp:positionV relativeFrom="paragraph">
                  <wp:posOffset>225140</wp:posOffset>
                </wp:positionV>
                <wp:extent cx="5903595" cy="1404620"/>
                <wp:effectExtent l="0" t="0" r="20955" b="18415"/>
                <wp:wrapSquare wrapText="bothSides"/>
                <wp:docPr id="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1404620"/>
                        </a:xfrm>
                        <a:prstGeom prst="rect">
                          <a:avLst/>
                        </a:prstGeom>
                        <a:solidFill>
                          <a:srgbClr val="FFFFFF"/>
                        </a:solidFill>
                        <a:ln w="9525">
                          <a:solidFill>
                            <a:srgbClr val="000000"/>
                          </a:solidFill>
                          <a:miter lim="800000"/>
                          <a:headEnd/>
                          <a:tailEnd/>
                        </a:ln>
                      </wps:spPr>
                      <wps:txbx>
                        <w:txbxContent>
                          <w:p w14:paraId="66C21E04" w14:textId="1F473A9A" w:rsidR="005901BA" w:rsidRDefault="005901BA">
                            <w:r w:rsidRPr="003E4AA3">
                              <w:rPr>
                                <w:noProof/>
                              </w:rPr>
                              <w:drawing>
                                <wp:inline distT="0" distB="0" distL="0" distR="0" wp14:anchorId="3FB28D29" wp14:editId="0F878EDD">
                                  <wp:extent cx="5711825" cy="2199156"/>
                                  <wp:effectExtent l="57150" t="57150" r="98425" b="8699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826" r="28284" b="64464"/>
                                          <a:stretch/>
                                        </pic:blipFill>
                                        <pic:spPr bwMode="auto">
                                          <a:xfrm>
                                            <a:off x="0" y="0"/>
                                            <a:ext cx="5711825" cy="2199156"/>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A9FE364" w14:textId="0E4A2E0B" w:rsidR="005901BA" w:rsidRDefault="005901BA" w:rsidP="005901BA">
                            <w:pPr>
                              <w:pStyle w:val="Lgende"/>
                            </w:pPr>
                            <w:r w:rsidRPr="00587233">
                              <w:t>Affichage&gt;Règle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373637" id="_x0000_t202" coordsize="21600,21600" o:spt="202" path="m,l,21600r21600,l21600,xe">
                <v:stroke joinstyle="miter"/>
                <v:path gradientshapeok="t" o:connecttype="rect"/>
              </v:shapetype>
              <v:shape id="Zone de texte 2" o:spid="_x0000_s1026" type="#_x0000_t202" style="position:absolute;left:0;text-align:left;margin-left:0;margin-top:17.75pt;width:464.85pt;height:110.6pt;z-index:11706700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">
                <v:textbox style="mso-fit-shape-to-text:t">
                  <w:txbxContent>
                    <w:p w14:paraId="66C21E04" w14:textId="1F473A9A" w:rsidR="005901BA" w:rsidRDefault="005901BA">
                      <w:r w:rsidRPr="003E4AA3">
                        <w:rPr>
                          <w:noProof/>
                        </w:rPr>
                        <w:drawing>
                          <wp:inline distT="0" distB="0" distL="0" distR="0" wp14:anchorId="3FB28D29" wp14:editId="0F878EDD">
                            <wp:extent cx="5711825" cy="2199156"/>
                            <wp:effectExtent l="57150" t="57150" r="98425" b="8699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826" r="28284" b="64464"/>
                                    <a:stretch/>
                                  </pic:blipFill>
                                  <pic:spPr bwMode="auto">
                                    <a:xfrm>
                                      <a:off x="0" y="0"/>
                                      <a:ext cx="5711825" cy="2199156"/>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A9FE364" w14:textId="0E4A2E0B" w:rsidR="005901BA" w:rsidRDefault="005901BA" w:rsidP="005901BA">
                      <w:pPr>
                        <w:pStyle w:val="Lgende"/>
                      </w:pPr>
                      <w:r w:rsidRPr="00587233">
                        <w:t>Affichage&gt;Règle</w:t>
                      </w:r>
                    </w:p>
                  </w:txbxContent>
                </v:textbox>
                <w10:wrap type="square" anchorx="margin"/>
              </v:shape>
            </w:pict>
          </mc:Fallback>
        </mc:AlternateContent>
      </w:r>
      <w:r w:rsidR="00720ADB">
        <w:t>Activer l’affichage de la règle</w:t>
      </w:r>
      <w:r w:rsidR="005901BA">
        <w:rPr>
          <w:rFonts w:ascii="Calibri" w:hAnsi="Calibri" w:cs="Calibri"/>
        </w:rPr>
        <w:t> </w:t>
      </w:r>
      <w:r w:rsidR="005901BA">
        <w:t>:</w:t>
      </w:r>
    </w:p>
    <w:p w14:paraId="346DE86A" w14:textId="2E11A30B" w:rsidR="005901BA" w:rsidRPr="005901BA" w:rsidRDefault="003612BC" w:rsidP="005901BA">
      <w:pPr>
        <w:ind w:firstLine="567"/>
      </w:pPr>
      <w:r>
        <w:rPr>
          <w:noProof/>
        </w:rPr>
        <mc:AlternateContent>
          <mc:Choice Requires="wps">
            <w:drawing>
              <wp:anchor distT="0" distB="0" distL="0" distR="0" simplePos="0" relativeHeight="128773702" behindDoc="0" locked="0" layoutInCell="0" allowOverlap="1" wp14:anchorId="33EA556D" wp14:editId="04C9BCA1">
                <wp:simplePos x="0" y="0"/>
                <wp:positionH relativeFrom="column">
                  <wp:posOffset>5212605</wp:posOffset>
                </wp:positionH>
                <wp:positionV relativeFrom="paragraph">
                  <wp:posOffset>3844372</wp:posOffset>
                </wp:positionV>
                <wp:extent cx="863560" cy="431540"/>
                <wp:effectExtent l="0" t="114300" r="70485" b="235585"/>
                <wp:wrapNone/>
                <wp:docPr id="5" name="Forme1"/>
                <wp:cNvGraphicFramePr/>
                <a:graphic xmlns:a="http://schemas.openxmlformats.org/drawingml/2006/main">
                  <a:graphicData uri="http://schemas.microsoft.com/office/word/2010/wordprocessingShape">
                    <wps:wsp>
                      <wps:cNvSpPr/>
                      <wps:spPr>
                        <a:xfrm rot="1920000">
                          <a:off x="0" y="0"/>
                          <a:ext cx="863560" cy="431540"/>
                        </a:xfrm>
                        <a:custGeom>
                          <a:avLst/>
                          <a:gdLst/>
                          <a:ahLst/>
                          <a:cxnLst/>
                          <a:rect l="0" t="0" r="r" b="b"/>
                          <a:pathLst>
                            <a:path w="958" h="458">
                              <a:moveTo>
                                <a:pt x="957" y="114"/>
                              </a:moveTo>
                              <a:lnTo>
                                <a:pt x="239" y="114"/>
                              </a:lnTo>
                              <a:lnTo>
                                <a:pt x="238" y="0"/>
                              </a:lnTo>
                              <a:lnTo>
                                <a:pt x="0" y="228"/>
                              </a:lnTo>
                              <a:lnTo>
                                <a:pt x="238" y="457"/>
                              </a:lnTo>
                              <a:lnTo>
                                <a:pt x="239" y="342"/>
                              </a:lnTo>
                              <a:lnTo>
                                <a:pt x="957" y="343"/>
                              </a:lnTo>
                              <a:lnTo>
                                <a:pt x="957" y="114"/>
                              </a:lnTo>
                            </a:path>
                          </a:pathLst>
                        </a:custGeom>
                        <a:solidFill>
                          <a:srgbClr val="729FCF"/>
                        </a:solidFill>
                        <a:ln w="17640">
                          <a:solidFill>
                            <a:srgbClr val="000000"/>
                          </a:solidFill>
                          <a:round/>
                        </a:ln>
                        <a:effectLst>
                          <a:outerShdw blurRad="67320" dist="51420" dir="2700000">
                            <a:srgbClr val="000000">
                              <a:alpha val="50000"/>
                            </a:srgbClr>
                          </a:outerShdw>
                        </a:effectLst>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0B86832B" id="Forme1" o:spid="_x0000_s1026" style="position:absolute;margin-left:410.45pt;margin-top:302.7pt;width:68pt;height:34pt;rotation:32;z-index:12877370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9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" o:allowincell="f" path="m957,114r-718,l238,,,228,238,457r1,-115l957,343r,-229e" fillcolor="#729fcf" strokeweight=".49mm">
                <v:shadow on="t" color="black" opacity=".5" origin=",.5" offset="1.01mm,1.01mm"/>
                <v:path arrowok="t"/>
              </v:shape>
            </w:pict>
          </mc:Fallback>
        </mc:AlternateContent>
      </w:r>
      <w:r w:rsidR="005901BA">
        <w:rPr>
          <w:noProof/>
        </w:rPr>
        <mc:AlternateContent>
          <mc:Choice Requires="wps">
            <w:drawing>
              <wp:anchor distT="45720" distB="45720" distL="114300" distR="114300" simplePos="0" relativeHeight="111213652" behindDoc="0" locked="0" layoutInCell="1" allowOverlap="1" wp14:anchorId="557288F8" wp14:editId="4A560CC8">
                <wp:simplePos x="0" y="0"/>
                <wp:positionH relativeFrom="margin">
                  <wp:align>center</wp:align>
                </wp:positionH>
                <wp:positionV relativeFrom="paragraph">
                  <wp:posOffset>3115145</wp:posOffset>
                </wp:positionV>
                <wp:extent cx="5943600" cy="1404620"/>
                <wp:effectExtent l="0" t="0" r="19050" b="184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headEnd/>
                          <a:tailEnd/>
                        </a:ln>
                      </wps:spPr>
                      <wps:txbx>
                        <w:txbxContent>
                          <w:p w14:paraId="5FC353D0" w14:textId="7426CFE2" w:rsidR="005901BA" w:rsidRDefault="005901BA">
                            <w:r w:rsidRPr="003B1639">
                              <w:rPr>
                                <w:noProof/>
                              </w:rPr>
                              <w:drawing>
                                <wp:inline distT="0" distB="0" distL="0" distR="0" wp14:anchorId="19A9D8F0" wp14:editId="3CDF0563">
                                  <wp:extent cx="5751830" cy="1570804"/>
                                  <wp:effectExtent l="57150" t="57150" r="96520" b="8699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12" t="4009" r="52512" b="77987"/>
                                          <a:stretch/>
                                        </pic:blipFill>
                                        <pic:spPr bwMode="auto">
                                          <a:xfrm>
                                            <a:off x="0" y="0"/>
                                            <a:ext cx="5751830" cy="1570804"/>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0209D0" w14:textId="48E14DD9" w:rsidR="005901BA" w:rsidRPr="005901BA" w:rsidRDefault="005901BA" w:rsidP="005901BA">
                            <w:pPr>
                              <w:pStyle w:val="Lgende"/>
                              <w:rPr>
                                <w:rFonts w:ascii="Times New Roman" w:hAnsi="Times New Roman"/>
                              </w:rPr>
                            </w:pPr>
                            <w:r>
                              <w:t>Accueil&gt;</w:t>
                            </w:r>
                            <w:r>
                              <w:rPr>
                                <w:rFonts w:cs="Carlito"/>
                              </w:rPr>
                              <w:t xml:space="preserve">¶ </w:t>
                            </w:r>
                            <w:r>
                              <w:rPr>
                                <w:rFonts w:cs="Carlito"/>
                                <w:b w:val="0"/>
                                <w:bCs w:val="0"/>
                              </w:rPr>
                              <w:t>ou</w:t>
                            </w:r>
                            <w:r>
                              <w:rPr>
                                <w:rFonts w:cs="Carlito"/>
                              </w:rPr>
                              <w:t xml:space="preserve"> (Ctrl-Maj-8)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7288F8" id="_x0000_s1027" type="#_x0000_t202" style="position:absolute;left:0;text-align:left;margin-left:0;margin-top:245.3pt;width:468pt;height:110.6pt;z-index:1112136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">
                <v:textbox style="mso-fit-shape-to-text:t">
                  <w:txbxContent>
                    <w:p w14:paraId="5FC353D0" w14:textId="7426CFE2" w:rsidR="005901BA" w:rsidRDefault="005901BA">
                      <w:r w:rsidRPr="003B1639">
                        <w:rPr>
                          <w:noProof/>
                        </w:rPr>
                        <w:drawing>
                          <wp:inline distT="0" distB="0" distL="0" distR="0" wp14:anchorId="19A9D8F0" wp14:editId="3CDF0563">
                            <wp:extent cx="5751830" cy="1570804"/>
                            <wp:effectExtent l="57150" t="57150" r="96520" b="8699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12" t="4009" r="52512" b="77987"/>
                                    <a:stretch/>
                                  </pic:blipFill>
                                  <pic:spPr bwMode="auto">
                                    <a:xfrm>
                                      <a:off x="0" y="0"/>
                                      <a:ext cx="5751830" cy="1570804"/>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0209D0" w14:textId="48E14DD9" w:rsidR="005901BA" w:rsidRPr="005901BA" w:rsidRDefault="005901BA" w:rsidP="005901BA">
                      <w:pPr>
                        <w:pStyle w:val="Lgende"/>
                        <w:rPr>
                          <w:rFonts w:ascii="Times New Roman" w:hAnsi="Times New Roman"/>
                        </w:rPr>
                      </w:pPr>
                      <w:r>
                        <w:t>Accueil&gt;</w:t>
                      </w:r>
                      <w:r>
                        <w:rPr>
                          <w:rFonts w:cs="Carlito"/>
                        </w:rPr>
                        <w:t xml:space="preserve">¶ </w:t>
                      </w:r>
                      <w:r>
                        <w:rPr>
                          <w:rFonts w:cs="Carlito"/>
                          <w:b w:val="0"/>
                          <w:bCs w:val="0"/>
                        </w:rPr>
                        <w:t>ou</w:t>
                      </w:r>
                      <w:r>
                        <w:rPr>
                          <w:rFonts w:cs="Carlito"/>
                        </w:rPr>
                        <w:t xml:space="preserve"> (Ctrl-Maj-8)</w:t>
                      </w:r>
                    </w:p>
                  </w:txbxContent>
                </v:textbox>
                <w10:wrap type="square" anchorx="margin"/>
              </v:shape>
            </w:pict>
          </mc:Fallback>
        </mc:AlternateContent>
      </w:r>
      <w:r w:rsidR="005901BA">
        <w:t>Activer l’affichage des caractères invisibles</w:t>
      </w:r>
      <w:r w:rsidR="005901BA">
        <w:rPr>
          <w:rFonts w:ascii="Calibri" w:hAnsi="Calibri" w:cs="Calibri"/>
        </w:rPr>
        <w:t> :</w:t>
      </w:r>
    </w:p>
    <w:p w14:paraId="17F95185" w14:textId="3ADF92DB" w:rsidR="00587233" w:rsidRDefault="00587233" w:rsidP="003B1639">
      <w:pPr>
        <w:pStyle w:val="Corpsdetexte"/>
        <w:ind w:firstLine="0"/>
      </w:pPr>
    </w:p>
    <w:p w14:paraId="5725E270" w14:textId="33FA97FC" w:rsidR="00313154" w:rsidRDefault="00313154" w:rsidP="003B1639">
      <w:pPr>
        <w:pStyle w:val="Corpsdetexte"/>
        <w:ind w:firstLine="0"/>
      </w:pPr>
    </w:p>
    <w:p w14:paraId="33EA543D" w14:textId="1C4BCBAF" w:rsidR="00692350" w:rsidRDefault="00720ADB">
      <w:pPr>
        <w:pStyle w:val="Corpsdetexte"/>
      </w:pPr>
      <w:r>
        <w:br w:type="page"/>
      </w:r>
    </w:p>
    <w:p w14:paraId="33EA543E" w14:textId="77777777" w:rsidR="00692350" w:rsidRDefault="00720ADB" w:rsidP="00AE779B">
      <w:pPr>
        <w:pStyle w:val="Titre1"/>
      </w:pPr>
      <w:bookmarkStart w:id="2" w:name="_Toc99630888"/>
      <w:r>
        <w:lastRenderedPageBreak/>
        <w:t>Alignement</w:t>
      </w:r>
      <w:bookmarkEnd w:id="2"/>
    </w:p>
    <w:p w14:paraId="33EA543F" w14:textId="054E0786" w:rsidR="00692350" w:rsidRDefault="00B94A91">
      <w:pPr>
        <w:pStyle w:val="Corpsdetexte"/>
      </w:pPr>
      <w:r>
        <w:rPr>
          <w:noProof/>
        </w:rPr>
        <mc:AlternateContent>
          <mc:Choice Requires="wps">
            <w:drawing>
              <wp:anchor distT="45720" distB="45720" distL="114300" distR="114300" simplePos="0" relativeHeight="134627052" behindDoc="0" locked="0" layoutInCell="1" allowOverlap="1" wp14:anchorId="443A48CF" wp14:editId="62353982">
                <wp:simplePos x="0" y="0"/>
                <wp:positionH relativeFrom="column">
                  <wp:posOffset>66675</wp:posOffset>
                </wp:positionH>
                <wp:positionV relativeFrom="paragraph">
                  <wp:posOffset>330835</wp:posOffset>
                </wp:positionV>
                <wp:extent cx="6055995" cy="4802505"/>
                <wp:effectExtent l="0" t="0" r="20955" b="17145"/>
                <wp:wrapSquare wrapText="bothSides"/>
                <wp:docPr id="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4802505"/>
                        </a:xfrm>
                        <a:prstGeom prst="rect">
                          <a:avLst/>
                        </a:prstGeom>
                        <a:solidFill>
                          <a:srgbClr val="FFFFFF"/>
                        </a:solidFill>
                        <a:ln w="9525">
                          <a:solidFill>
                            <a:srgbClr val="000000"/>
                          </a:solidFill>
                          <a:miter lim="800000"/>
                          <a:headEnd/>
                          <a:tailEnd/>
                        </a:ln>
                      </wps:spPr>
                      <wps:txbx>
                        <w:txbxContent>
                          <w:p w14:paraId="6871A8A3" w14:textId="0FEA8A90" w:rsidR="00493030" w:rsidRDefault="00493030">
                            <w:r>
                              <w:rPr>
                                <w:b/>
                                <w:bCs/>
                                <w:noProof/>
                              </w:rPr>
                              <w:drawing>
                                <wp:inline distT="0" distB="0" distL="0" distR="0" wp14:anchorId="5F06F6A2" wp14:editId="0E259EE2">
                                  <wp:extent cx="5876014" cy="3413550"/>
                                  <wp:effectExtent l="0" t="0" r="0" b="0"/>
                                  <wp:docPr id="10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pic:cNvPicPr>
                                            <a:picLocks noChangeAspect="1" noChangeArrowheads="1"/>
                                          </pic:cNvPicPr>
                                        </pic:nvPicPr>
                                        <pic:blipFill>
                                          <a:blip r:embed="rId12"/>
                                          <a:stretch>
                                            <a:fillRect/>
                                          </a:stretch>
                                        </pic:blipFill>
                                        <pic:spPr bwMode="auto">
                                          <a:xfrm>
                                            <a:off x="0" y="0"/>
                                            <a:ext cx="5918926" cy="3438479"/>
                                          </a:xfrm>
                                          <a:prstGeom prst="rect">
                                            <a:avLst/>
                                          </a:prstGeom>
                                        </pic:spPr>
                                      </pic:pic>
                                    </a:graphicData>
                                  </a:graphic>
                                </wp:inline>
                              </w:drawing>
                            </w:r>
                          </w:p>
                          <w:p w14:paraId="64F95D7D" w14:textId="70C1C02A" w:rsidR="00660A67" w:rsidRDefault="006500EE" w:rsidP="00493030">
                            <w:pPr>
                              <w:pStyle w:val="Lgende"/>
                            </w:pPr>
                            <w:r>
                              <w:t>Accueil</w:t>
                            </w:r>
                            <w:r w:rsidR="00493030">
                              <w:t>&gt;</w:t>
                            </w:r>
                            <w:r>
                              <w:t>Paragraphe</w:t>
                            </w:r>
                            <w:r w:rsidR="00493030">
                              <w:t>&gt;</w:t>
                            </w:r>
                            <w:r>
                              <w:t>Alignements</w:t>
                            </w:r>
                          </w:p>
                          <w:p w14:paraId="4800B4A3" w14:textId="4E5596A4" w:rsidR="00660A67" w:rsidRDefault="00493030" w:rsidP="001D09AE">
                            <w:pPr>
                              <w:pStyle w:val="Lgende"/>
                            </w:pPr>
                            <w:r>
                              <w:t>Ctrl-</w:t>
                            </w:r>
                            <w:r w:rsidR="001D09AE">
                              <w:t>Maj-G</w:t>
                            </w:r>
                            <w:r>
                              <w:t xml:space="preserve"> ou À </w:t>
                            </w:r>
                            <w:r w:rsidRPr="00660A67">
                              <w:t>gauche</w:t>
                            </w:r>
                          </w:p>
                          <w:p w14:paraId="1FD4BFB0" w14:textId="77777777" w:rsidR="00660A67" w:rsidRDefault="00493030" w:rsidP="00660A67">
                            <w:pPr>
                              <w:pStyle w:val="Lgende"/>
                              <w:jc w:val="center"/>
                            </w:pPr>
                            <w:r>
                              <w:t>Ctrl-E ou Au centre</w:t>
                            </w:r>
                          </w:p>
                          <w:p w14:paraId="2D199374" w14:textId="7AE120D2" w:rsidR="00660A67" w:rsidRDefault="00493030" w:rsidP="00660A67">
                            <w:pPr>
                              <w:pStyle w:val="Lgende"/>
                              <w:jc w:val="right"/>
                            </w:pPr>
                            <w:r>
                              <w:t>Ctrl-</w:t>
                            </w:r>
                            <w:r w:rsidR="001D09AE">
                              <w:t>Maj-R</w:t>
                            </w:r>
                            <w:r>
                              <w:t xml:space="preserve"> ou À droit</w:t>
                            </w:r>
                            <w:r w:rsidR="00660A67">
                              <w:t>e</w:t>
                            </w:r>
                          </w:p>
                          <w:p w14:paraId="53953469" w14:textId="1DB05A28" w:rsidR="00493030" w:rsidRDefault="00493030" w:rsidP="006500EE">
                            <w:pPr>
                              <w:pStyle w:val="Lgende"/>
                            </w:pPr>
                            <w:r>
                              <w:t>Ctrl-</w:t>
                            </w:r>
                            <w:r w:rsidR="00F02616">
                              <w:t>J</w:t>
                            </w:r>
                            <w:r w:rsidR="00F02616">
                              <w:tab/>
                            </w:r>
                            <w:r w:rsidR="00F02616">
                              <w:tab/>
                            </w:r>
                            <w:r w:rsidR="00F02616">
                              <w:tab/>
                            </w:r>
                            <w:r w:rsidR="00F02616">
                              <w:tab/>
                            </w:r>
                            <w:r w:rsidR="00F02616">
                              <w:tab/>
                            </w:r>
                            <w:r w:rsidR="00F02616">
                              <w:tab/>
                            </w:r>
                            <w:r>
                              <w:t>o</w:t>
                            </w:r>
                            <w:r w:rsidR="00F02616">
                              <w:t>u</w:t>
                            </w:r>
                            <w:r w:rsidR="00F02616">
                              <w:tab/>
                            </w:r>
                            <w:r w:rsidR="00F02616">
                              <w:tab/>
                            </w:r>
                            <w:r w:rsidR="00F02616">
                              <w:tab/>
                            </w:r>
                            <w:r w:rsidR="00F02616">
                              <w:tab/>
                            </w:r>
                            <w:r w:rsidR="00F02616">
                              <w:tab/>
                            </w:r>
                            <w:r w:rsidR="00F02616">
                              <w:tab/>
                            </w:r>
                            <w:r>
                              <w:t>Justifié</w:t>
                            </w:r>
                          </w:p>
                          <w:p w14:paraId="33D278C6" w14:textId="77777777" w:rsidR="00493030" w:rsidRDefault="004930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A48CF" id="_x0000_s1028" type="#_x0000_t202" style="position:absolute;left:0;text-align:left;margin-left:5.25pt;margin-top:26.05pt;width:476.85pt;height:378.15pt;z-index:1346270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">
                <v:textbox>
                  <w:txbxContent>
                    <w:p w14:paraId="6871A8A3" w14:textId="0FEA8A90" w:rsidR="00493030" w:rsidRDefault="00493030">
                      <w:r>
                        <w:rPr>
                          <w:b/>
                          <w:bCs/>
                          <w:noProof/>
                        </w:rPr>
                        <w:drawing>
                          <wp:inline distT="0" distB="0" distL="0" distR="0" wp14:anchorId="5F06F6A2" wp14:editId="0E259EE2">
                            <wp:extent cx="5876014" cy="3413550"/>
                            <wp:effectExtent l="0" t="0" r="0" b="0"/>
                            <wp:docPr id="10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pic:cNvPicPr>
                                      <a:picLocks noChangeAspect="1" noChangeArrowheads="1"/>
                                    </pic:cNvPicPr>
                                  </pic:nvPicPr>
                                  <pic:blipFill>
                                    <a:blip r:embed="rId12"/>
                                    <a:stretch>
                                      <a:fillRect/>
                                    </a:stretch>
                                  </pic:blipFill>
                                  <pic:spPr bwMode="auto">
                                    <a:xfrm>
                                      <a:off x="0" y="0"/>
                                      <a:ext cx="5918926" cy="3438479"/>
                                    </a:xfrm>
                                    <a:prstGeom prst="rect">
                                      <a:avLst/>
                                    </a:prstGeom>
                                  </pic:spPr>
                                </pic:pic>
                              </a:graphicData>
                            </a:graphic>
                          </wp:inline>
                        </w:drawing>
                      </w:r>
                    </w:p>
                    <w:p w14:paraId="64F95D7D" w14:textId="70C1C02A" w:rsidR="00660A67" w:rsidRDefault="006500EE" w:rsidP="00493030">
                      <w:pPr>
                        <w:pStyle w:val="Lgende"/>
                      </w:pPr>
                      <w:r>
                        <w:t>Accueil</w:t>
                      </w:r>
                      <w:r w:rsidR="00493030">
                        <w:t>&gt;</w:t>
                      </w:r>
                      <w:r>
                        <w:t>Paragraphe</w:t>
                      </w:r>
                      <w:r w:rsidR="00493030">
                        <w:t>&gt;</w:t>
                      </w:r>
                      <w:r>
                        <w:t>Alignements</w:t>
                      </w:r>
                    </w:p>
                    <w:p w14:paraId="4800B4A3" w14:textId="4E5596A4" w:rsidR="00660A67" w:rsidRDefault="00493030" w:rsidP="001D09AE">
                      <w:pPr>
                        <w:pStyle w:val="Lgende"/>
                      </w:pPr>
                      <w:r>
                        <w:t>Ctrl-</w:t>
                      </w:r>
                      <w:r w:rsidR="001D09AE">
                        <w:t>Maj-G</w:t>
                      </w:r>
                      <w:r>
                        <w:t xml:space="preserve"> ou À </w:t>
                      </w:r>
                      <w:r w:rsidRPr="00660A67">
                        <w:t>gauche</w:t>
                      </w:r>
                    </w:p>
                    <w:p w14:paraId="1FD4BFB0" w14:textId="77777777" w:rsidR="00660A67" w:rsidRDefault="00493030" w:rsidP="00660A67">
                      <w:pPr>
                        <w:pStyle w:val="Lgende"/>
                        <w:jc w:val="center"/>
                      </w:pPr>
                      <w:r>
                        <w:t>Ctrl-E ou Au centre</w:t>
                      </w:r>
                    </w:p>
                    <w:p w14:paraId="2D199374" w14:textId="7AE120D2" w:rsidR="00660A67" w:rsidRDefault="00493030" w:rsidP="00660A67">
                      <w:pPr>
                        <w:pStyle w:val="Lgende"/>
                        <w:jc w:val="right"/>
                      </w:pPr>
                      <w:r>
                        <w:t>Ctrl-</w:t>
                      </w:r>
                      <w:r w:rsidR="001D09AE">
                        <w:t>Maj-R</w:t>
                      </w:r>
                      <w:r>
                        <w:t xml:space="preserve"> ou À droit</w:t>
                      </w:r>
                      <w:r w:rsidR="00660A67">
                        <w:t>e</w:t>
                      </w:r>
                    </w:p>
                    <w:p w14:paraId="53953469" w14:textId="1DB05A28" w:rsidR="00493030" w:rsidRDefault="00493030" w:rsidP="006500EE">
                      <w:pPr>
                        <w:pStyle w:val="Lgende"/>
                      </w:pPr>
                      <w:r>
                        <w:t>Ctrl-</w:t>
                      </w:r>
                      <w:r w:rsidR="00F02616">
                        <w:t>J</w:t>
                      </w:r>
                      <w:r w:rsidR="00F02616">
                        <w:tab/>
                      </w:r>
                      <w:r w:rsidR="00F02616">
                        <w:tab/>
                      </w:r>
                      <w:r w:rsidR="00F02616">
                        <w:tab/>
                      </w:r>
                      <w:r w:rsidR="00F02616">
                        <w:tab/>
                      </w:r>
                      <w:r w:rsidR="00F02616">
                        <w:tab/>
                      </w:r>
                      <w:r w:rsidR="00F02616">
                        <w:tab/>
                      </w:r>
                      <w:r>
                        <w:t>o</w:t>
                      </w:r>
                      <w:r w:rsidR="00F02616">
                        <w:t>u</w:t>
                      </w:r>
                      <w:r w:rsidR="00F02616">
                        <w:tab/>
                      </w:r>
                      <w:r w:rsidR="00F02616">
                        <w:tab/>
                      </w:r>
                      <w:r w:rsidR="00F02616">
                        <w:tab/>
                      </w:r>
                      <w:r w:rsidR="00F02616">
                        <w:tab/>
                      </w:r>
                      <w:r w:rsidR="00F02616">
                        <w:tab/>
                      </w:r>
                      <w:r w:rsidR="00F02616">
                        <w:tab/>
                      </w:r>
                      <w:r>
                        <w:t>Justifié</w:t>
                      </w:r>
                    </w:p>
                    <w:p w14:paraId="33D278C6" w14:textId="77777777" w:rsidR="00493030" w:rsidRDefault="00493030"/>
                  </w:txbxContent>
                </v:textbox>
                <w10:wrap type="square"/>
              </v:shape>
            </w:pict>
          </mc:Fallback>
        </mc:AlternateContent>
      </w:r>
      <w:r w:rsidR="00493030">
        <w:rPr>
          <w:noProof/>
        </w:rPr>
        <mc:AlternateContent>
          <mc:Choice Requires="wps">
            <w:drawing>
              <wp:anchor distT="0" distB="0" distL="114300" distR="114300" simplePos="0" relativeHeight="158040452" behindDoc="0" locked="0" layoutInCell="1" allowOverlap="1" wp14:anchorId="4C50A40E" wp14:editId="2EEC1CCD">
                <wp:simplePos x="0" y="0"/>
                <wp:positionH relativeFrom="column">
                  <wp:posOffset>5441979</wp:posOffset>
                </wp:positionH>
                <wp:positionV relativeFrom="paragraph">
                  <wp:posOffset>1165838</wp:posOffset>
                </wp:positionV>
                <wp:extent cx="580445" cy="1900528"/>
                <wp:effectExtent l="171450" t="57150" r="86360" b="0"/>
                <wp:wrapNone/>
                <wp:docPr id="82" name="Flèche : courbe vers la gauche 82"/>
                <wp:cNvGraphicFramePr/>
                <a:graphic xmlns:a="http://schemas.openxmlformats.org/drawingml/2006/main">
                  <a:graphicData uri="http://schemas.microsoft.com/office/word/2010/wordprocessingShape">
                    <wps:wsp>
                      <wps:cNvSpPr/>
                      <wps:spPr>
                        <a:xfrm rot="632622">
                          <a:off x="0" y="0"/>
                          <a:ext cx="580445" cy="1900528"/>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2E116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82" o:spid="_x0000_s1026" type="#_x0000_t103" style="position:absolute;margin-left:428.5pt;margin-top:91.8pt;width:45.7pt;height:149.65pt;rotation:690992fd;z-index:1580404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" adj="18302,20776,5400" fillcolor="#4472c4 [3204]" strokecolor="#1f3763 [1604]" strokeweight="1pt"/>
            </w:pict>
          </mc:Fallback>
        </mc:AlternateContent>
      </w:r>
      <w:r w:rsidR="00493030">
        <w:rPr>
          <w:noProof/>
        </w:rPr>
        <mc:AlternateContent>
          <mc:Choice Requires="wps">
            <w:drawing>
              <wp:anchor distT="0" distB="0" distL="114300" distR="114300" simplePos="0" relativeHeight="152187102" behindDoc="0" locked="0" layoutInCell="1" allowOverlap="1" wp14:anchorId="4D57DDDA" wp14:editId="33199F84">
                <wp:simplePos x="0" y="0"/>
                <wp:positionH relativeFrom="column">
                  <wp:posOffset>5020836</wp:posOffset>
                </wp:positionH>
                <wp:positionV relativeFrom="paragraph">
                  <wp:posOffset>1148081</wp:posOffset>
                </wp:positionV>
                <wp:extent cx="299704" cy="1306632"/>
                <wp:effectExtent l="114300" t="19050" r="43815" b="8255"/>
                <wp:wrapNone/>
                <wp:docPr id="81" name="Flèche : bas 81"/>
                <wp:cNvGraphicFramePr/>
                <a:graphic xmlns:a="http://schemas.openxmlformats.org/drawingml/2006/main">
                  <a:graphicData uri="http://schemas.microsoft.com/office/word/2010/wordprocessingShape">
                    <wps:wsp>
                      <wps:cNvSpPr/>
                      <wps:spPr>
                        <a:xfrm rot="608602">
                          <a:off x="0" y="0"/>
                          <a:ext cx="299704" cy="130663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E291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81" o:spid="_x0000_s1026" type="#_x0000_t67" style="position:absolute;margin-left:395.35pt;margin-top:90.4pt;width:23.6pt;height:102.9pt;rotation:664756fd;z-index:152187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" adj="19123" fillcolor="#4472c4 [3204]" strokecolor="#1f3763 [1604]" strokeweight="1pt"/>
            </w:pict>
          </mc:Fallback>
        </mc:AlternateContent>
      </w:r>
      <w:r w:rsidR="00493030">
        <w:rPr>
          <w:noProof/>
        </w:rPr>
        <mc:AlternateContent>
          <mc:Choice Requires="wps">
            <w:drawing>
              <wp:anchor distT="0" distB="0" distL="114300" distR="114300" simplePos="0" relativeHeight="146333752" behindDoc="0" locked="0" layoutInCell="1" allowOverlap="1" wp14:anchorId="1C8325EA" wp14:editId="790969E2">
                <wp:simplePos x="0" y="0"/>
                <wp:positionH relativeFrom="column">
                  <wp:posOffset>4243404</wp:posOffset>
                </wp:positionH>
                <wp:positionV relativeFrom="paragraph">
                  <wp:posOffset>860229</wp:posOffset>
                </wp:positionV>
                <wp:extent cx="299704" cy="1658546"/>
                <wp:effectExtent l="0" t="450850" r="0" b="412115"/>
                <wp:wrapNone/>
                <wp:docPr id="80" name="Flèche : bas 80"/>
                <wp:cNvGraphicFramePr/>
                <a:graphic xmlns:a="http://schemas.openxmlformats.org/drawingml/2006/main">
                  <a:graphicData uri="http://schemas.microsoft.com/office/word/2010/wordprocessingShape">
                    <wps:wsp>
                      <wps:cNvSpPr/>
                      <wps:spPr>
                        <a:xfrm rot="3054747">
                          <a:off x="0" y="0"/>
                          <a:ext cx="299704" cy="165854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0BB0A" id="Flèche : bas 80" o:spid="_x0000_s1026" type="#_x0000_t67" style="position:absolute;margin-left:334.15pt;margin-top:67.75pt;width:23.6pt;height:130.6pt;rotation:3336598fd;z-index:146333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" adj="19648" fillcolor="#4472c4 [3204]" strokecolor="#1f3763 [1604]" strokeweight="1pt"/>
            </w:pict>
          </mc:Fallback>
        </mc:AlternateContent>
      </w:r>
      <w:r w:rsidR="00493030">
        <w:rPr>
          <w:noProof/>
        </w:rPr>
        <mc:AlternateContent>
          <mc:Choice Requires="wps">
            <w:drawing>
              <wp:anchor distT="0" distB="0" distL="114300" distR="114300" simplePos="0" relativeHeight="140480402" behindDoc="0" locked="0" layoutInCell="1" allowOverlap="1" wp14:anchorId="736F3D55" wp14:editId="7930089F">
                <wp:simplePos x="0" y="0"/>
                <wp:positionH relativeFrom="column">
                  <wp:posOffset>3491546</wp:posOffset>
                </wp:positionH>
                <wp:positionV relativeFrom="paragraph">
                  <wp:posOffset>327287</wp:posOffset>
                </wp:positionV>
                <wp:extent cx="330070" cy="2437730"/>
                <wp:effectExtent l="0" t="329882" r="0" b="350203"/>
                <wp:wrapNone/>
                <wp:docPr id="78" name="Flèche : bas 78"/>
                <wp:cNvGraphicFramePr/>
                <a:graphic xmlns:a="http://schemas.openxmlformats.org/drawingml/2006/main">
                  <a:graphicData uri="http://schemas.microsoft.com/office/word/2010/wordprocessingShape">
                    <wps:wsp>
                      <wps:cNvSpPr/>
                      <wps:spPr>
                        <a:xfrm rot="4277330">
                          <a:off x="0" y="0"/>
                          <a:ext cx="330070" cy="24377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2FD38" id="Flèche : bas 78" o:spid="_x0000_s1026" type="#_x0000_t67" style="position:absolute;margin-left:274.9pt;margin-top:25.75pt;width:26pt;height:191.95pt;rotation:4671985fd;z-index:140480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" adj="20138" fillcolor="#4472c4 [3204]" strokecolor="#1f3763 [1604]" strokeweight="1pt"/>
            </w:pict>
          </mc:Fallback>
        </mc:AlternateContent>
      </w:r>
      <w:r w:rsidR="00720ADB">
        <w:t>Aligner plusieurs paragraphes par rapport à la page.</w:t>
      </w:r>
    </w:p>
    <w:p w14:paraId="33EA5444" w14:textId="7D4BFCBC" w:rsidR="00692350" w:rsidRDefault="00720ADB" w:rsidP="00DD6F42">
      <w:pPr>
        <w:pStyle w:val="Corpsdetexte"/>
      </w:pPr>
      <w:r>
        <w:rPr>
          <w:noProof/>
        </w:rPr>
        <mc:AlternateContent>
          <mc:Choice Requires="wps">
            <w:drawing>
              <wp:anchor distT="0" distB="0" distL="0" distR="0" simplePos="0" relativeHeight="17560052" behindDoc="0" locked="0" layoutInCell="0" allowOverlap="1" wp14:anchorId="33EA5573" wp14:editId="42C7AFFA">
                <wp:simplePos x="0" y="0"/>
                <wp:positionH relativeFrom="column">
                  <wp:posOffset>4467860</wp:posOffset>
                </wp:positionH>
                <wp:positionV relativeFrom="paragraph">
                  <wp:posOffset>1398905</wp:posOffset>
                </wp:positionV>
                <wp:extent cx="2179955" cy="691515"/>
                <wp:effectExtent l="0" t="0" r="0" b="0"/>
                <wp:wrapNone/>
                <wp:docPr id="10" name="Forme4"/>
                <wp:cNvGraphicFramePr/>
                <a:graphic xmlns:a="http://schemas.openxmlformats.org/drawingml/2006/main">
                  <a:graphicData uri="http://schemas.microsoft.com/office/word/2010/wordprocessingShape">
                    <wps:wsp>
                      <wps:cNvSpPr/>
                      <wps:spPr>
                        <a:xfrm rot="5666400">
                          <a:off x="0" y="0"/>
                          <a:ext cx="2179440" cy="690840"/>
                        </a:xfrm>
                        <a:custGeom>
                          <a:avLst/>
                          <a:gdLst/>
                          <a:ahLst/>
                          <a:cxnLst/>
                          <a:rect l="0" t="0" r="r" b="b"/>
                          <a:pathLst>
                            <a:path w="3794" h="874">
                              <a:moveTo>
                                <a:pt x="2990" y="662"/>
                              </a:moveTo>
                              <a:lnTo>
                                <a:pt x="3004" y="641"/>
                              </a:lnTo>
                              <a:lnTo>
                                <a:pt x="3016" y="621"/>
                              </a:lnTo>
                              <a:lnTo>
                                <a:pt x="3025" y="601"/>
                              </a:lnTo>
                              <a:lnTo>
                                <a:pt x="3031" y="580"/>
                              </a:lnTo>
                              <a:lnTo>
                                <a:pt x="3033" y="559"/>
                              </a:lnTo>
                              <a:lnTo>
                                <a:pt x="3031" y="538"/>
                              </a:lnTo>
                              <a:lnTo>
                                <a:pt x="3026" y="516"/>
                              </a:lnTo>
                              <a:lnTo>
                                <a:pt x="3019" y="496"/>
                              </a:lnTo>
                              <a:lnTo>
                                <a:pt x="3007" y="475"/>
                              </a:lnTo>
                              <a:lnTo>
                                <a:pt x="2993" y="455"/>
                              </a:lnTo>
                              <a:lnTo>
                                <a:pt x="2974" y="434"/>
                              </a:lnTo>
                              <a:lnTo>
                                <a:pt x="2953" y="414"/>
                              </a:lnTo>
                              <a:lnTo>
                                <a:pt x="2929" y="393"/>
                              </a:lnTo>
                              <a:lnTo>
                                <a:pt x="2902" y="374"/>
                              </a:lnTo>
                              <a:lnTo>
                                <a:pt x="2871" y="356"/>
                              </a:lnTo>
                              <a:lnTo>
                                <a:pt x="2839" y="336"/>
                              </a:lnTo>
                              <a:lnTo>
                                <a:pt x="2801" y="319"/>
                              </a:lnTo>
                              <a:lnTo>
                                <a:pt x="2763" y="302"/>
                              </a:lnTo>
                              <a:lnTo>
                                <a:pt x="2722" y="285"/>
                              </a:lnTo>
                              <a:lnTo>
                                <a:pt x="2677" y="268"/>
                              </a:lnTo>
                              <a:lnTo>
                                <a:pt x="2631" y="253"/>
                              </a:lnTo>
                              <a:lnTo>
                                <a:pt x="2582" y="238"/>
                              </a:lnTo>
                              <a:lnTo>
                                <a:pt x="2531" y="224"/>
                              </a:lnTo>
                              <a:lnTo>
                                <a:pt x="2478" y="211"/>
                              </a:lnTo>
                              <a:lnTo>
                                <a:pt x="2423" y="200"/>
                              </a:lnTo>
                              <a:lnTo>
                                <a:pt x="2366" y="187"/>
                              </a:lnTo>
                              <a:lnTo>
                                <a:pt x="2308" y="177"/>
                              </a:lnTo>
                              <a:lnTo>
                                <a:pt x="2248" y="167"/>
                              </a:lnTo>
                              <a:lnTo>
                                <a:pt x="2186" y="159"/>
                              </a:lnTo>
                              <a:lnTo>
                                <a:pt x="2123" y="152"/>
                              </a:lnTo>
                              <a:lnTo>
                                <a:pt x="2060" y="145"/>
                              </a:lnTo>
                              <a:lnTo>
                                <a:pt x="1996" y="140"/>
                              </a:lnTo>
                              <a:lnTo>
                                <a:pt x="1930" y="135"/>
                              </a:lnTo>
                              <a:lnTo>
                                <a:pt x="1865" y="131"/>
                              </a:lnTo>
                              <a:lnTo>
                                <a:pt x="1798" y="129"/>
                              </a:lnTo>
                              <a:lnTo>
                                <a:pt x="1732" y="127"/>
                              </a:lnTo>
                              <a:lnTo>
                                <a:pt x="1665" y="127"/>
                              </a:lnTo>
                              <a:lnTo>
                                <a:pt x="1600" y="128"/>
                              </a:lnTo>
                              <a:lnTo>
                                <a:pt x="1534" y="129"/>
                              </a:lnTo>
                              <a:lnTo>
                                <a:pt x="1468" y="132"/>
                              </a:lnTo>
                              <a:lnTo>
                                <a:pt x="1403" y="136"/>
                              </a:lnTo>
                              <a:lnTo>
                                <a:pt x="1339" y="141"/>
                              </a:lnTo>
                              <a:lnTo>
                                <a:pt x="1276" y="147"/>
                              </a:lnTo>
                              <a:lnTo>
                                <a:pt x="1215" y="154"/>
                              </a:lnTo>
                              <a:lnTo>
                                <a:pt x="1154" y="163"/>
                              </a:lnTo>
                              <a:lnTo>
                                <a:pt x="1093" y="171"/>
                              </a:lnTo>
                              <a:lnTo>
                                <a:pt x="1037" y="180"/>
                              </a:lnTo>
                              <a:lnTo>
                                <a:pt x="981" y="192"/>
                              </a:lnTo>
                              <a:lnTo>
                                <a:pt x="927" y="204"/>
                              </a:lnTo>
                              <a:lnTo>
                                <a:pt x="874" y="216"/>
                              </a:lnTo>
                              <a:lnTo>
                                <a:pt x="825" y="229"/>
                              </a:lnTo>
                              <a:lnTo>
                                <a:pt x="777" y="244"/>
                              </a:lnTo>
                              <a:lnTo>
                                <a:pt x="732" y="259"/>
                              </a:lnTo>
                              <a:lnTo>
                                <a:pt x="689" y="274"/>
                              </a:lnTo>
                              <a:lnTo>
                                <a:pt x="650" y="291"/>
                              </a:lnTo>
                              <a:lnTo>
                                <a:pt x="613" y="308"/>
                              </a:lnTo>
                              <a:lnTo>
                                <a:pt x="577" y="325"/>
                              </a:lnTo>
                              <a:lnTo>
                                <a:pt x="546" y="343"/>
                              </a:lnTo>
                              <a:lnTo>
                                <a:pt x="517" y="363"/>
                              </a:lnTo>
                              <a:lnTo>
                                <a:pt x="492" y="382"/>
                              </a:lnTo>
                              <a:lnTo>
                                <a:pt x="470" y="401"/>
                              </a:lnTo>
                              <a:lnTo>
                                <a:pt x="450" y="421"/>
                              </a:lnTo>
                              <a:lnTo>
                                <a:pt x="435" y="441"/>
                              </a:lnTo>
                              <a:lnTo>
                                <a:pt x="422" y="461"/>
                              </a:lnTo>
                              <a:lnTo>
                                <a:pt x="412" y="482"/>
                              </a:lnTo>
                              <a:lnTo>
                                <a:pt x="406" y="504"/>
                              </a:lnTo>
                              <a:lnTo>
                                <a:pt x="403" y="524"/>
                              </a:lnTo>
                              <a:lnTo>
                                <a:pt x="404" y="545"/>
                              </a:lnTo>
                              <a:lnTo>
                                <a:pt x="2" y="546"/>
                              </a:lnTo>
                              <a:lnTo>
                                <a:pt x="0" y="519"/>
                              </a:lnTo>
                              <a:lnTo>
                                <a:pt x="5" y="491"/>
                              </a:lnTo>
                              <a:lnTo>
                                <a:pt x="13" y="463"/>
                              </a:lnTo>
                              <a:lnTo>
                                <a:pt x="25" y="436"/>
                              </a:lnTo>
                              <a:lnTo>
                                <a:pt x="41" y="410"/>
                              </a:lnTo>
                              <a:lnTo>
                                <a:pt x="62" y="383"/>
                              </a:lnTo>
                              <a:lnTo>
                                <a:pt x="88" y="357"/>
                              </a:lnTo>
                              <a:lnTo>
                                <a:pt x="117" y="332"/>
                              </a:lnTo>
                              <a:lnTo>
                                <a:pt x="150" y="306"/>
                              </a:lnTo>
                              <a:lnTo>
                                <a:pt x="187" y="282"/>
                              </a:lnTo>
                              <a:lnTo>
                                <a:pt x="229" y="259"/>
                              </a:lnTo>
                              <a:lnTo>
                                <a:pt x="274" y="235"/>
                              </a:lnTo>
                              <a:lnTo>
                                <a:pt x="322" y="213"/>
                              </a:lnTo>
                              <a:lnTo>
                                <a:pt x="375" y="192"/>
                              </a:lnTo>
                              <a:lnTo>
                                <a:pt x="431" y="172"/>
                              </a:lnTo>
                              <a:lnTo>
                                <a:pt x="490" y="152"/>
                              </a:lnTo>
                              <a:lnTo>
                                <a:pt x="552" y="133"/>
                              </a:lnTo>
                              <a:lnTo>
                                <a:pt x="617" y="116"/>
                              </a:lnTo>
                              <a:lnTo>
                                <a:pt x="686" y="100"/>
                              </a:lnTo>
                              <a:lnTo>
                                <a:pt x="756" y="84"/>
                              </a:lnTo>
                              <a:lnTo>
                                <a:pt x="828" y="70"/>
                              </a:lnTo>
                              <a:lnTo>
                                <a:pt x="904" y="57"/>
                              </a:lnTo>
                              <a:lnTo>
                                <a:pt x="980" y="45"/>
                              </a:lnTo>
                              <a:lnTo>
                                <a:pt x="1061" y="36"/>
                              </a:lnTo>
                              <a:lnTo>
                                <a:pt x="1140" y="27"/>
                              </a:lnTo>
                              <a:lnTo>
                                <a:pt x="1224" y="18"/>
                              </a:lnTo>
                              <a:lnTo>
                                <a:pt x="1307" y="13"/>
                              </a:lnTo>
                              <a:lnTo>
                                <a:pt x="1392" y="7"/>
                              </a:lnTo>
                              <a:lnTo>
                                <a:pt x="1477" y="3"/>
                              </a:lnTo>
                              <a:lnTo>
                                <a:pt x="1563" y="1"/>
                              </a:lnTo>
                              <a:lnTo>
                                <a:pt x="1650" y="0"/>
                              </a:lnTo>
                              <a:lnTo>
                                <a:pt x="1736" y="1"/>
                              </a:lnTo>
                              <a:lnTo>
                                <a:pt x="1822" y="2"/>
                              </a:lnTo>
                              <a:lnTo>
                                <a:pt x="1909" y="5"/>
                              </a:lnTo>
                              <a:lnTo>
                                <a:pt x="1995" y="10"/>
                              </a:lnTo>
                              <a:lnTo>
                                <a:pt x="2080" y="16"/>
                              </a:lnTo>
                              <a:lnTo>
                                <a:pt x="2164" y="23"/>
                              </a:lnTo>
                              <a:lnTo>
                                <a:pt x="2247" y="32"/>
                              </a:lnTo>
                              <a:lnTo>
                                <a:pt x="2329" y="41"/>
                              </a:lnTo>
                              <a:lnTo>
                                <a:pt x="2409" y="53"/>
                              </a:lnTo>
                              <a:lnTo>
                                <a:pt x="2487" y="65"/>
                              </a:lnTo>
                              <a:lnTo>
                                <a:pt x="2564" y="79"/>
                              </a:lnTo>
                              <a:lnTo>
                                <a:pt x="2639" y="94"/>
                              </a:lnTo>
                              <a:lnTo>
                                <a:pt x="2711" y="110"/>
                              </a:lnTo>
                              <a:lnTo>
                                <a:pt x="2779" y="126"/>
                              </a:lnTo>
                              <a:lnTo>
                                <a:pt x="2846" y="145"/>
                              </a:lnTo>
                              <a:lnTo>
                                <a:pt x="2911" y="164"/>
                              </a:lnTo>
                              <a:lnTo>
                                <a:pt x="2971" y="184"/>
                              </a:lnTo>
                              <a:lnTo>
                                <a:pt x="3029" y="206"/>
                              </a:lnTo>
                              <a:lnTo>
                                <a:pt x="3083" y="228"/>
                              </a:lnTo>
                              <a:lnTo>
                                <a:pt x="3134" y="251"/>
                              </a:lnTo>
                              <a:lnTo>
                                <a:pt x="3181" y="273"/>
                              </a:lnTo>
                              <a:lnTo>
                                <a:pt x="3225" y="297"/>
                              </a:lnTo>
                              <a:lnTo>
                                <a:pt x="3264" y="322"/>
                              </a:lnTo>
                              <a:lnTo>
                                <a:pt x="3300" y="348"/>
                              </a:lnTo>
                              <a:lnTo>
                                <a:pt x="3331" y="374"/>
                              </a:lnTo>
                              <a:lnTo>
                                <a:pt x="3358" y="400"/>
                              </a:lnTo>
                              <a:lnTo>
                                <a:pt x="3383" y="427"/>
                              </a:lnTo>
                              <a:lnTo>
                                <a:pt x="3401" y="454"/>
                              </a:lnTo>
                              <a:lnTo>
                                <a:pt x="3416" y="481"/>
                              </a:lnTo>
                              <a:lnTo>
                                <a:pt x="3427" y="508"/>
                              </a:lnTo>
                              <a:lnTo>
                                <a:pt x="3433" y="535"/>
                              </a:lnTo>
                              <a:lnTo>
                                <a:pt x="3435" y="563"/>
                              </a:lnTo>
                              <a:lnTo>
                                <a:pt x="3432" y="591"/>
                              </a:lnTo>
                              <a:lnTo>
                                <a:pt x="3425" y="618"/>
                              </a:lnTo>
                              <a:lnTo>
                                <a:pt x="3414" y="645"/>
                              </a:lnTo>
                              <a:lnTo>
                                <a:pt x="3399" y="672"/>
                              </a:lnTo>
                              <a:lnTo>
                                <a:pt x="3378" y="698"/>
                              </a:lnTo>
                              <a:lnTo>
                                <a:pt x="3793" y="737"/>
                              </a:lnTo>
                              <a:lnTo>
                                <a:pt x="3022" y="873"/>
                              </a:lnTo>
                              <a:lnTo>
                                <a:pt x="2575" y="624"/>
                              </a:lnTo>
                              <a:lnTo>
                                <a:pt x="2990" y="662"/>
                              </a:lnTo>
                            </a:path>
                          </a:pathLst>
                        </a:custGeom>
                        <a:solidFill>
                          <a:srgbClr val="729FCF"/>
                        </a:solidFill>
                        <a:ln w="0">
                          <a:solidFill>
                            <a:srgbClr val="3465A4"/>
                          </a:solidFill>
                        </a:ln>
                        <a:effectLst>
                          <a:outerShdw blurRad="67320" dist="51420" dir="2700000">
                            <a:srgbClr val="000000">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shape w14:anchorId="662A0FD8" id="Forme4" o:spid="_x0000_s1026" style="position:absolute;margin-left:351.8pt;margin-top:110.15pt;width:171.65pt;height:54.45pt;rotation:6189220fd;z-index:17560052;visibility:visible;mso-wrap-style:square;mso-wrap-distance-left:0;mso-wrap-distance-top:0;mso-wrap-distance-right:0;mso-wrap-distance-bottom:0;mso-position-horizontal:absolute;mso-position-horizontal-relative:text;mso-position-vertical:absolute;mso-position-vertical-relative:text;v-text-anchor:top" coordsize="379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" o:allowincell="f" path="m2990,662r14,-21l3016,621r9,-20l3031,580r2,-21l3031,538r-5,-22l3019,496r-12,-21l2993,455r-19,-21l2953,414r-24,-21l2902,374r-31,-18l2839,336r-38,-17l2763,302r-41,-17l2677,268r-46,-15l2582,238r-51,-14l2478,211r-55,-11l2366,187r-58,-10l2248,167r-62,-8l2123,152r-63,-7l1996,140r-66,-5l1865,131r-67,-2l1732,127r-67,l1600,128r-66,1l1468,132r-65,4l1339,141r-63,6l1215,154r-61,9l1093,171r-56,9l981,192r-54,12l874,216r-49,13l777,244r-45,15l689,274r-39,17l613,308r-36,17l546,343r-29,20l492,382r-22,19l450,421r-15,20l422,461r-10,21l406,504r-3,20l404,545,2,546,,519,5,491r8,-28l25,436,41,410,62,383,88,357r29,-25l150,306r37,-24l229,259r45,-24l322,213r53,-21l431,172r59,-20l552,133r65,-17l686,100,756,84,828,70,904,57,980,45r81,-9l1140,27r84,-9l1307,13r85,-6l1477,3r86,-2l1650,r86,1l1822,2r87,3l1995,10r85,6l2164,23r83,9l2329,41r80,12l2487,65r77,14l2639,94r72,16l2779,126r67,19l2911,164r60,20l3029,206r54,22l3134,251r47,22l3225,297r39,25l3300,348r31,26l3358,400r25,27l3401,454r15,27l3427,508r6,27l3435,563r-3,28l3425,618r-11,27l3399,672r-21,26l3793,737,3022,873,2575,624r415,38e" fillcolor="#729fcf" strokecolor="#3465a4" strokeweight="0">
                <v:shadow on="t" color="black" opacity=".5" origin=",.5" offset="1.01mm,1.01mm"/>
                <v:path arrowok="t"/>
              </v:shape>
            </w:pict>
          </mc:Fallback>
        </mc:AlternateContent>
      </w:r>
      <w:r>
        <w:rPr>
          <w:noProof/>
        </w:rPr>
        <mc:AlternateContent>
          <mc:Choice Requires="wps">
            <w:drawing>
              <wp:anchor distT="0" distB="0" distL="0" distR="0" simplePos="0" relativeHeight="11706702" behindDoc="0" locked="0" layoutInCell="0" allowOverlap="1" wp14:anchorId="33EA557B" wp14:editId="01B6D92C">
                <wp:simplePos x="0" y="0"/>
                <wp:positionH relativeFrom="column">
                  <wp:align>center</wp:align>
                </wp:positionH>
                <wp:positionV relativeFrom="paragraph">
                  <wp:posOffset>340360</wp:posOffset>
                </wp:positionV>
                <wp:extent cx="6120130" cy="2988310"/>
                <wp:effectExtent l="0" t="0" r="0" b="0"/>
                <wp:wrapSquare wrapText="largest"/>
                <wp:docPr id="14" name="Cadre3"/>
                <wp:cNvGraphicFramePr/>
                <a:graphic xmlns:a="http://schemas.openxmlformats.org/drawingml/2006/main">
                  <a:graphicData uri="http://schemas.microsoft.com/office/word/2010/wordprocessingShape">
                    <wps:wsp>
                      <wps:cNvSpPr txBox="1"/>
                      <wps:spPr>
                        <a:xfrm>
                          <a:off x="0" y="0"/>
                          <a:ext cx="6120130" cy="2988310"/>
                        </a:xfrm>
                        <a:prstGeom prst="rect">
                          <a:avLst/>
                        </a:prstGeom>
                        <a:solidFill>
                          <a:srgbClr val="FFFFFF"/>
                        </a:solidFill>
                      </wps:spPr>
                      <wps:txbx>
                        <w:txbxContent>
                          <w:p w14:paraId="33EA55E1" w14:textId="4E19366E" w:rsidR="00692350" w:rsidRDefault="00692350" w:rsidP="00587233">
                            <w:pPr>
                              <w:pStyle w:val="Lgende"/>
                            </w:pPr>
                          </w:p>
                        </w:txbxContent>
                      </wps:txbx>
                      <wps:bodyPr lIns="0" tIns="0" rIns="0" bIns="0" anchor="t">
                        <a:noAutofit/>
                      </wps:bodyPr>
                    </wps:wsp>
                  </a:graphicData>
                </a:graphic>
              </wp:anchor>
            </w:drawing>
          </mc:Choice>
          <mc:Fallback>
            <w:pict>
              <v:shape w14:anchorId="33EA557B" id="Cadre3" o:spid="_x0000_s1029" type="#_x0000_t202" style="position:absolute;left:0;text-align:left;margin-left:0;margin-top:26.8pt;width:481.9pt;height:235.3pt;z-index:11706702;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" o:allowincell="f" stroked="f">
                <v:textbox inset="0,0,0,0">
                  <w:txbxContent>
                    <w:p w14:paraId="33EA55E1" w14:textId="4E19366E" w:rsidR="00692350" w:rsidRDefault="00692350" w:rsidP="00587233">
                      <w:pPr>
                        <w:pStyle w:val="Lgende"/>
                      </w:pPr>
                    </w:p>
                  </w:txbxContent>
                </v:textbox>
                <w10:wrap type="square" side="largest"/>
              </v:shape>
            </w:pict>
          </mc:Fallback>
        </mc:AlternateContent>
      </w:r>
      <w:r>
        <w:t>À vous :</w:t>
      </w:r>
    </w:p>
    <w:p w14:paraId="33EA5445" w14:textId="77777777" w:rsidR="00692350" w:rsidRPr="002802CB" w:rsidRDefault="00720ADB">
      <w:pPr>
        <w:jc w:val="center"/>
        <w:rPr>
          <w:b/>
          <w:bCs/>
        </w:rPr>
      </w:pPr>
      <w:r w:rsidRPr="002802CB">
        <w:rPr>
          <w:b/>
          <w:bCs/>
        </w:rPr>
        <w:t>Aligné à gauche. Sautez une ligne. Aligné au centre. Sautez une ligne. Aligné à droite. Sautez une ligne. Justifié : aligné à gauche et à droite. Encore faut-il écrire suffisamment de texte pour que cela soit plus grand qu’une ligne, sinon ce n’est pas visible. Sautez encore une ligne pour terminer cet exercice.</w:t>
      </w:r>
    </w:p>
    <w:p w14:paraId="33EA5446" w14:textId="77777777" w:rsidR="00692350" w:rsidRDefault="00692350">
      <w:pPr>
        <w:jc w:val="center"/>
      </w:pPr>
    </w:p>
    <w:p w14:paraId="33EA5447" w14:textId="77777777" w:rsidR="00692350" w:rsidRDefault="00720ADB">
      <w:pPr>
        <w:pStyle w:val="Corpsdetexte"/>
      </w:pPr>
      <w:r>
        <w:t>On en profite pour expliquer que, s’il est joli, l’alignement justifié ne facilite pas la lecture pour les apprentis lecteurs. Un alignement différencié à droite suivant les lignes permet aux élèves de passer plus facilement d’une ligne à la suivante pour ne pas en sauter ni lire deux fois la même ligne.</w:t>
      </w:r>
      <w:r>
        <w:br w:type="page"/>
      </w:r>
    </w:p>
    <w:p w14:paraId="33EA5448" w14:textId="3ECB60EE" w:rsidR="00692350" w:rsidRDefault="00720ADB" w:rsidP="00AE779B">
      <w:pPr>
        <w:pStyle w:val="Titre1"/>
      </w:pPr>
      <w:bookmarkStart w:id="3" w:name="_Toc99630889"/>
      <w:r>
        <w:lastRenderedPageBreak/>
        <w:t>Majuscules et capitales #typographie</w:t>
      </w:r>
      <w:bookmarkEnd w:id="3"/>
    </w:p>
    <w:p w14:paraId="33EA5449" w14:textId="4F06BC04" w:rsidR="00692350" w:rsidRPr="006D57CE" w:rsidRDefault="00720ADB">
      <w:pPr>
        <w:pStyle w:val="Texteprformat"/>
        <w:rPr>
          <w:sz w:val="18"/>
          <w:szCs w:val="18"/>
        </w:rPr>
      </w:pPr>
      <w:r w:rsidRPr="006D57CE">
        <w:rPr>
          <w:sz w:val="18"/>
          <w:szCs w:val="18"/>
        </w:rPr>
        <w:t>dans ce texte, écrivez les mots paris et capitales en capitales, passez le</w:t>
      </w:r>
      <w:r w:rsidR="00A75B5D">
        <w:rPr>
          <w:sz w:val="18"/>
          <w:szCs w:val="18"/>
        </w:rPr>
        <w:t xml:space="preserve">s lettres de début de phrase </w:t>
      </w:r>
      <w:r w:rsidRPr="006D57CE">
        <w:rPr>
          <w:sz w:val="18"/>
          <w:szCs w:val="18"/>
        </w:rPr>
        <w:t>en majuscule et le p de paris en capitale majuscule.</w:t>
      </w:r>
    </w:p>
    <w:p w14:paraId="33EA544A" w14:textId="211E6BEF" w:rsidR="00692350" w:rsidRPr="006D57CE" w:rsidRDefault="00720ADB">
      <w:pPr>
        <w:pStyle w:val="Texteprformat"/>
        <w:rPr>
          <w:sz w:val="18"/>
          <w:szCs w:val="18"/>
        </w:rPr>
      </w:pPr>
      <w:r w:rsidRPr="006D57CE">
        <w:rPr>
          <w:sz w:val="18"/>
          <w:szCs w:val="18"/>
        </w:rPr>
        <w:t>une façon élégante d’écrire les lettres accentuées en capitales ou en majuscules, comme il se doit dans tout bon texte en français.</w:t>
      </w:r>
      <w:r w:rsidR="00935ADF" w:rsidRPr="006D57CE">
        <w:rPr>
          <w:sz w:val="18"/>
          <w:szCs w:val="18"/>
        </w:rPr>
        <w:t xml:space="preserve"> </w:t>
      </w:r>
      <w:r w:rsidRPr="006D57CE">
        <w:rPr>
          <w:sz w:val="18"/>
          <w:szCs w:val="18"/>
        </w:rPr>
        <w:t>imaginez que l’on confonde « il est interne dans un hopital » avec « il est interné dans un hôpital » dans un titre de journal écrit en capitales !</w:t>
      </w:r>
      <w:r w:rsidR="00C644E7" w:rsidRPr="006D57CE">
        <w:rPr>
          <w:sz w:val="18"/>
          <w:szCs w:val="18"/>
        </w:rPr>
        <w:t xml:space="preserve"> </w:t>
      </w:r>
      <w:r w:rsidR="002E2880" w:rsidRPr="006D57CE">
        <w:rPr>
          <w:sz w:val="18"/>
          <w:szCs w:val="18"/>
        </w:rPr>
        <w:t>(</w:t>
      </w:r>
      <w:r w:rsidR="009741D9">
        <w:rPr>
          <w:sz w:val="18"/>
          <w:szCs w:val="18"/>
        </w:rPr>
        <w:t>m</w:t>
      </w:r>
      <w:r w:rsidR="00C644E7" w:rsidRPr="006D57CE">
        <w:rPr>
          <w:sz w:val="18"/>
          <w:szCs w:val="18"/>
        </w:rPr>
        <w:t xml:space="preserve">ettez </w:t>
      </w:r>
      <w:r w:rsidR="002E2880" w:rsidRPr="006D57CE">
        <w:rPr>
          <w:sz w:val="18"/>
          <w:szCs w:val="18"/>
        </w:rPr>
        <w:t>l’intérieur des guillem</w:t>
      </w:r>
      <w:r w:rsidR="006D57CE">
        <w:rPr>
          <w:sz w:val="18"/>
          <w:szCs w:val="18"/>
        </w:rPr>
        <w:t>e</w:t>
      </w:r>
      <w:r w:rsidR="002E2880" w:rsidRPr="006D57CE">
        <w:rPr>
          <w:sz w:val="18"/>
          <w:szCs w:val="18"/>
        </w:rPr>
        <w:t>ts en capitales).</w:t>
      </w:r>
    </w:p>
    <w:p w14:paraId="33EA544B" w14:textId="00B68803" w:rsidR="00692350" w:rsidRDefault="006D57CE">
      <w:pPr>
        <w:pStyle w:val="Texteprformat"/>
      </w:pPr>
      <w:r>
        <w:rPr>
          <w:noProof/>
        </w:rPr>
        <mc:AlternateContent>
          <mc:Choice Requires="wps">
            <w:drawing>
              <wp:anchor distT="0" distB="0" distL="0" distR="0" simplePos="0" relativeHeight="29266752" behindDoc="0" locked="0" layoutInCell="0" allowOverlap="1" wp14:anchorId="33EA557F" wp14:editId="2DEF8F36">
                <wp:simplePos x="0" y="0"/>
                <wp:positionH relativeFrom="column">
                  <wp:posOffset>1270</wp:posOffset>
                </wp:positionH>
                <wp:positionV relativeFrom="paragraph">
                  <wp:posOffset>0</wp:posOffset>
                </wp:positionV>
                <wp:extent cx="6257290" cy="1240155"/>
                <wp:effectExtent l="38100" t="38100" r="124460" b="131445"/>
                <wp:wrapNone/>
                <wp:docPr id="18" name="Forme3"/>
                <wp:cNvGraphicFramePr/>
                <a:graphic xmlns:a="http://schemas.openxmlformats.org/drawingml/2006/main">
                  <a:graphicData uri="http://schemas.microsoft.com/office/word/2010/wordprocessingShape">
                    <wps:wsp>
                      <wps:cNvSpPr/>
                      <wps:spPr>
                        <a:xfrm>
                          <a:off x="0" y="0"/>
                          <a:ext cx="6257290" cy="1240155"/>
                        </a:xfrm>
                        <a:custGeom>
                          <a:avLst/>
                          <a:gdLst/>
                          <a:ahLst/>
                          <a:cxnLst/>
                          <a:rect l="0" t="0" r="r" b="b"/>
                          <a:pathLst>
                            <a:path w="9635" h="1799">
                              <a:moveTo>
                                <a:pt x="299" y="0"/>
                              </a:moveTo>
                              <a:lnTo>
                                <a:pt x="300" y="0"/>
                              </a:lnTo>
                              <a:cubicBezTo>
                                <a:pt x="247" y="0"/>
                                <a:pt x="195" y="14"/>
                                <a:pt x="150" y="40"/>
                              </a:cubicBezTo>
                              <a:cubicBezTo>
                                <a:pt x="104" y="66"/>
                                <a:pt x="66" y="104"/>
                                <a:pt x="40" y="150"/>
                              </a:cubicBezTo>
                              <a:cubicBezTo>
                                <a:pt x="14" y="195"/>
                                <a:pt x="0" y="247"/>
                                <a:pt x="0" y="300"/>
                              </a:cubicBezTo>
                              <a:lnTo>
                                <a:pt x="0" y="1498"/>
                              </a:lnTo>
                              <a:lnTo>
                                <a:pt x="0" y="1498"/>
                              </a:lnTo>
                              <a:cubicBezTo>
                                <a:pt x="0" y="1551"/>
                                <a:pt x="14" y="1603"/>
                                <a:pt x="40" y="1648"/>
                              </a:cubicBezTo>
                              <a:cubicBezTo>
                                <a:pt x="66" y="1694"/>
                                <a:pt x="104" y="1732"/>
                                <a:pt x="150" y="1758"/>
                              </a:cubicBezTo>
                              <a:cubicBezTo>
                                <a:pt x="195" y="1784"/>
                                <a:pt x="247" y="1798"/>
                                <a:pt x="300" y="1798"/>
                              </a:cubicBezTo>
                              <a:lnTo>
                                <a:pt x="9334" y="1798"/>
                              </a:lnTo>
                              <a:lnTo>
                                <a:pt x="9334" y="1798"/>
                              </a:lnTo>
                              <a:cubicBezTo>
                                <a:pt x="9387" y="1798"/>
                                <a:pt x="9439" y="1784"/>
                                <a:pt x="9484" y="1758"/>
                              </a:cubicBezTo>
                              <a:cubicBezTo>
                                <a:pt x="9530" y="1732"/>
                                <a:pt x="9568" y="1694"/>
                                <a:pt x="9594" y="1648"/>
                              </a:cubicBezTo>
                              <a:cubicBezTo>
                                <a:pt x="9620" y="1603"/>
                                <a:pt x="9634" y="1551"/>
                                <a:pt x="9634" y="1498"/>
                              </a:cubicBezTo>
                              <a:lnTo>
                                <a:pt x="9634" y="299"/>
                              </a:lnTo>
                              <a:lnTo>
                                <a:pt x="9634" y="300"/>
                              </a:lnTo>
                              <a:lnTo>
                                <a:pt x="9634" y="300"/>
                              </a:lnTo>
                              <a:cubicBezTo>
                                <a:pt x="9634" y="247"/>
                                <a:pt x="9620" y="195"/>
                                <a:pt x="9594" y="150"/>
                              </a:cubicBezTo>
                              <a:cubicBezTo>
                                <a:pt x="9568" y="104"/>
                                <a:pt x="9530" y="66"/>
                                <a:pt x="9484" y="40"/>
                              </a:cubicBezTo>
                              <a:cubicBezTo>
                                <a:pt x="9439" y="14"/>
                                <a:pt x="9387" y="0"/>
                                <a:pt x="9334" y="0"/>
                              </a:cubicBezTo>
                              <a:lnTo>
                                <a:pt x="299" y="0"/>
                              </a:lnTo>
                            </a:path>
                          </a:pathLst>
                        </a:custGeom>
                        <a:solidFill>
                          <a:srgbClr val="729FCF"/>
                        </a:solidFill>
                        <a:ln w="0">
                          <a:solidFill>
                            <a:srgbClr val="3465A4"/>
                          </a:solidFill>
                        </a:ln>
                        <a:effectLst>
                          <a:outerShdw blurRad="67320" dist="51420" dir="2700000">
                            <a:srgbClr val="000000">
                              <a:alpha val="50000"/>
                            </a:srgbClr>
                          </a:outerShdw>
                        </a:effectLst>
                      </wps:spPr>
                      <wps:style>
                        <a:lnRef idx="0">
                          <a:scrgbClr r="0" g="0" b="0"/>
                        </a:lnRef>
                        <a:fillRef idx="0">
                          <a:scrgbClr r="0" g="0" b="0"/>
                        </a:fillRef>
                        <a:effectRef idx="0">
                          <a:scrgbClr r="0" g="0" b="0"/>
                        </a:effectRef>
                        <a:fontRef idx="minor"/>
                      </wps:style>
                      <wps:txbx>
                        <w:txbxContent>
                          <w:p w14:paraId="33EA55E2" w14:textId="77777777" w:rsidR="00692350" w:rsidRDefault="00720ADB">
                            <w:pPr>
                              <w:jc w:val="center"/>
                            </w:pPr>
                            <w:r>
                              <w:rPr>
                                <w:rFonts w:ascii="Liberation Serif" w:hAnsi="Liberation Serif"/>
                                <w:color w:val="FFFFFF"/>
                                <w:sz w:val="30"/>
                                <w:szCs w:val="30"/>
                              </w:rPr>
                              <w:t>Solution cachée</w:t>
                            </w: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shape w14:anchorId="33EA557F" id="Forme3" o:spid="_x0000_s1030" style="position:absolute;margin-left:.1pt;margin-top:0;width:492.7pt;height:97.65pt;z-index:29266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9635,17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" o:allowincell="f" adj="-11796480,,5400" path="m299,r1,c247,,195,14,150,40,104,66,66,104,40,150,14,195,,247,,300l,1498r,c,1551,14,1603,40,1648v26,46,64,84,110,110c195,1784,247,1798,300,1798r9034,l9334,1798v53,,105,-14,150,-40c9530,1732,9568,1694,9594,1648v26,-45,40,-97,40,-150l9634,299r,1l9634,300v,-53,-14,-105,-40,-150c9568,104,9530,66,9484,40,9439,14,9387,,9334,l299,e" fillcolor="#729fcf" strokecolor="#3465a4" strokeweight="0">
                <v:stroke joinstyle="miter"/>
                <v:shadow on="t" color="black" opacity=".5" origin=",.5" offset="1.01mm,1.01mm"/>
                <v:formulas/>
                <v:path arrowok="t" o:connecttype="custom" textboxrect="0,0,9635,1799"/>
                <v:textbox inset="0,0,0,0">
                  <w:txbxContent>
                    <w:p w14:paraId="33EA55E2" w14:textId="77777777" w:rsidR="00692350" w:rsidRDefault="00720ADB">
                      <w:pPr>
                        <w:jc w:val="center"/>
                      </w:pPr>
                      <w:r>
                        <w:rPr>
                          <w:rFonts w:ascii="Liberation Serif" w:hAnsi="Liberation Serif"/>
                          <w:color w:val="FFFFFF"/>
                          <w:sz w:val="30"/>
                          <w:szCs w:val="30"/>
                        </w:rPr>
                        <w:t>Solution cachée</w:t>
                      </w:r>
                    </w:p>
                  </w:txbxContent>
                </v:textbox>
              </v:shape>
            </w:pict>
          </mc:Fallback>
        </mc:AlternateContent>
      </w:r>
      <w:r w:rsidR="00967AC7" w:rsidRPr="00967AC7">
        <w:rPr>
          <w:noProof/>
        </w:rPr>
        <w:drawing>
          <wp:inline distT="0" distB="0" distL="0" distR="0" wp14:anchorId="3CF12241" wp14:editId="085EA4E2">
            <wp:extent cx="6120130" cy="1135380"/>
            <wp:effectExtent l="57150" t="57150" r="90170" b="102870"/>
            <wp:docPr id="83" name="Image 8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descr="Une image contenant texte&#10;&#10;Description générée automatiquement"/>
                    <pic:cNvPicPr/>
                  </pic:nvPicPr>
                  <pic:blipFill>
                    <a:blip r:embed="rId13"/>
                    <a:stretch>
                      <a:fillRect/>
                    </a:stretch>
                  </pic:blipFill>
                  <pic:spPr>
                    <a:xfrm>
                      <a:off x="0" y="0"/>
                      <a:ext cx="6120130" cy="1135380"/>
                    </a:xfrm>
                    <a:prstGeom prst="rect">
                      <a:avLst/>
                    </a:prstGeom>
                    <a:ln>
                      <a:solidFill>
                        <a:srgbClr val="000000"/>
                      </a:solidFill>
                    </a:ln>
                    <a:effectLst>
                      <a:outerShdw blurRad="50800" dist="38100" dir="2700000" algn="tl" rotWithShape="0">
                        <a:prstClr val="black">
                          <a:alpha val="40000"/>
                        </a:prstClr>
                      </a:outerShdw>
                    </a:effectLst>
                  </pic:spPr>
                </pic:pic>
              </a:graphicData>
            </a:graphic>
          </wp:inline>
        </w:drawing>
      </w:r>
    </w:p>
    <w:p w14:paraId="33EA544D" w14:textId="5489B2F5" w:rsidR="00692350" w:rsidRPr="007B40B5" w:rsidRDefault="00B64B61" w:rsidP="007B40B5">
      <w:pPr>
        <w:pStyle w:val="Titre2"/>
      </w:pPr>
      <w:bookmarkStart w:id="4" w:name="_Toc99630890"/>
      <w:r>
        <w:rPr>
          <w:noProof/>
        </w:rPr>
        <w:drawing>
          <wp:anchor distT="0" distB="0" distL="0" distR="0" simplePos="0" relativeHeight="23413402" behindDoc="0" locked="0" layoutInCell="0" allowOverlap="1" wp14:anchorId="33EA5583" wp14:editId="032AF085">
            <wp:simplePos x="0" y="0"/>
            <wp:positionH relativeFrom="column">
              <wp:posOffset>4169</wp:posOffset>
            </wp:positionH>
            <wp:positionV relativeFrom="paragraph">
              <wp:posOffset>2385695</wp:posOffset>
            </wp:positionV>
            <wp:extent cx="6120130" cy="2558415"/>
            <wp:effectExtent l="0" t="0" r="63500" b="63500"/>
            <wp:wrapTopAndBottom/>
            <wp:docPr id="2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pic:cNvPicPr>
                      <a:picLocks noChangeAspect="1" noChangeArrowheads="1"/>
                    </pic:cNvPicPr>
                  </pic:nvPicPr>
                  <pic:blipFill>
                    <a:blip r:embed="rId14"/>
                    <a:srcRect l="-105" t="-250" r="-105" b="-250"/>
                    <a:stretch>
                      <a:fillRect/>
                    </a:stretch>
                  </pic:blipFill>
                  <pic:spPr bwMode="auto">
                    <a:xfrm>
                      <a:off x="0" y="0"/>
                      <a:ext cx="6120130" cy="2558415"/>
                    </a:xfrm>
                    <a:prstGeom prst="rect">
                      <a:avLst/>
                    </a:prstGeom>
                    <a:ln w="635">
                      <a:solidFill>
                        <a:srgbClr val="000000"/>
                      </a:solidFill>
                    </a:ln>
                    <a:effectLst>
                      <a:outerShdw dist="89535" dir="2700000">
                        <a:srgbClr val="808080"/>
                      </a:outerShdw>
                    </a:effectLst>
                  </pic:spPr>
                </pic:pic>
              </a:graphicData>
            </a:graphic>
          </wp:anchor>
        </w:drawing>
      </w:r>
      <w:r w:rsidR="007B40B5" w:rsidRPr="007B40B5">
        <w:t>COMMENT FAIRE LES MAJUSCULES ACCENTU</w:t>
      </w:r>
      <w:r w:rsidR="005D49CB">
        <w:t>É</w:t>
      </w:r>
      <w:r w:rsidR="007B40B5" w:rsidRPr="007B40B5">
        <w:t>ES</w:t>
      </w:r>
      <w:r w:rsidR="007B40B5" w:rsidRPr="007B40B5">
        <w:rPr>
          <w:rFonts w:ascii="Calibri" w:hAnsi="Calibri" w:cs="Calibri"/>
        </w:rPr>
        <w:t> </w:t>
      </w:r>
      <w:r w:rsidR="007B40B5" w:rsidRPr="007B40B5">
        <w:t>?</w:t>
      </w:r>
      <w:bookmarkEnd w:id="4"/>
    </w:p>
    <w:tbl>
      <w:tblPr>
        <w:tblW w:w="9638" w:type="dxa"/>
        <w:tblLayout w:type="fixed"/>
        <w:tblCellMar>
          <w:top w:w="55" w:type="dxa"/>
          <w:left w:w="55" w:type="dxa"/>
          <w:bottom w:w="55" w:type="dxa"/>
          <w:right w:w="55" w:type="dxa"/>
        </w:tblCellMar>
        <w:tblLook w:val="0000" w:firstRow="0" w:lastRow="0" w:firstColumn="0" w:lastColumn="0" w:noHBand="0" w:noVBand="0"/>
      </w:tblPr>
      <w:tblGrid>
        <w:gridCol w:w="1070"/>
        <w:gridCol w:w="1071"/>
        <w:gridCol w:w="1071"/>
        <w:gridCol w:w="1071"/>
        <w:gridCol w:w="1070"/>
        <w:gridCol w:w="1071"/>
        <w:gridCol w:w="1071"/>
        <w:gridCol w:w="1071"/>
        <w:gridCol w:w="1072"/>
      </w:tblGrid>
      <w:tr w:rsidR="00692350" w14:paraId="33EA5457" w14:textId="77777777">
        <w:tc>
          <w:tcPr>
            <w:tcW w:w="1070" w:type="dxa"/>
            <w:tcBorders>
              <w:top w:val="single" w:sz="2" w:space="0" w:color="000000"/>
              <w:left w:val="single" w:sz="2" w:space="0" w:color="000000"/>
              <w:bottom w:val="single" w:sz="2" w:space="0" w:color="000000"/>
            </w:tcBorders>
            <w:shd w:val="clear" w:color="auto" w:fill="5983B0"/>
          </w:tcPr>
          <w:p w14:paraId="33EA544E" w14:textId="77777777" w:rsidR="00692350" w:rsidRDefault="00720ADB">
            <w:pPr>
              <w:pStyle w:val="Contenudetableau"/>
              <w:jc w:val="center"/>
              <w:rPr>
                <w:rFonts w:ascii="Times New Roman" w:eastAsia="NSimSun" w:hAnsi="Times New Roman" w:cs="Liberation Mono"/>
                <w:b/>
                <w:bCs/>
                <w:sz w:val="20"/>
                <w:szCs w:val="20"/>
              </w:rPr>
            </w:pPr>
            <w:r>
              <w:rPr>
                <w:rFonts w:ascii="Times New Roman" w:eastAsia="NSimSun" w:hAnsi="Times New Roman" w:cs="Liberation Mono"/>
                <w:b/>
                <w:bCs/>
                <w:sz w:val="20"/>
                <w:szCs w:val="20"/>
              </w:rPr>
              <w:t>Windows</w:t>
            </w:r>
          </w:p>
        </w:tc>
        <w:tc>
          <w:tcPr>
            <w:tcW w:w="1071" w:type="dxa"/>
            <w:tcBorders>
              <w:top w:val="single" w:sz="2" w:space="0" w:color="000000"/>
              <w:left w:val="single" w:sz="2" w:space="0" w:color="000000"/>
              <w:bottom w:val="single" w:sz="2" w:space="0" w:color="000000"/>
            </w:tcBorders>
            <w:shd w:val="clear" w:color="auto" w:fill="5983B0"/>
          </w:tcPr>
          <w:p w14:paraId="33EA544F" w14:textId="77777777" w:rsidR="00692350" w:rsidRDefault="00720ADB">
            <w:pPr>
              <w:pStyle w:val="Contenudetableau"/>
              <w:jc w:val="center"/>
              <w:rPr>
                <w:rFonts w:ascii="Times New Roman" w:eastAsia="NSimSun" w:hAnsi="Times New Roman" w:cs="Liberation Mono"/>
                <w:b/>
                <w:bCs/>
                <w:color w:val="FFFFFF"/>
                <w:sz w:val="20"/>
                <w:szCs w:val="20"/>
              </w:rPr>
            </w:pPr>
            <w:r>
              <w:rPr>
                <w:rFonts w:ascii="Times New Roman" w:eastAsia="NSimSun" w:hAnsi="Times New Roman" w:cs="Liberation Mono"/>
                <w:b/>
                <w:bCs/>
                <w:color w:val="FFFFFF"/>
                <w:sz w:val="20"/>
                <w:szCs w:val="20"/>
              </w:rPr>
              <w:t>A</w:t>
            </w:r>
          </w:p>
        </w:tc>
        <w:tc>
          <w:tcPr>
            <w:tcW w:w="1071" w:type="dxa"/>
            <w:tcBorders>
              <w:top w:val="single" w:sz="2" w:space="0" w:color="000000"/>
              <w:left w:val="single" w:sz="2" w:space="0" w:color="000000"/>
              <w:bottom w:val="single" w:sz="2" w:space="0" w:color="000000"/>
            </w:tcBorders>
            <w:shd w:val="clear" w:color="auto" w:fill="5983B0"/>
          </w:tcPr>
          <w:p w14:paraId="33EA5450" w14:textId="77777777" w:rsidR="00692350" w:rsidRDefault="00720ADB">
            <w:pPr>
              <w:pStyle w:val="Contenudetableau"/>
              <w:jc w:val="center"/>
              <w:rPr>
                <w:rFonts w:ascii="Times New Roman" w:eastAsia="NSimSun" w:hAnsi="Times New Roman" w:cs="Liberation Mono"/>
                <w:b/>
                <w:bCs/>
                <w:color w:val="FFFFFF"/>
                <w:sz w:val="20"/>
                <w:szCs w:val="20"/>
              </w:rPr>
            </w:pPr>
            <w:r>
              <w:rPr>
                <w:rFonts w:ascii="Times New Roman" w:eastAsia="NSimSun" w:hAnsi="Times New Roman" w:cs="Liberation Mono"/>
                <w:b/>
                <w:bCs/>
                <w:color w:val="FFFFFF"/>
                <w:sz w:val="20"/>
                <w:szCs w:val="20"/>
              </w:rPr>
              <w:t>C</w:t>
            </w:r>
          </w:p>
        </w:tc>
        <w:tc>
          <w:tcPr>
            <w:tcW w:w="1071" w:type="dxa"/>
            <w:tcBorders>
              <w:top w:val="single" w:sz="2" w:space="0" w:color="000000"/>
              <w:left w:val="single" w:sz="2" w:space="0" w:color="000000"/>
              <w:bottom w:val="single" w:sz="2" w:space="0" w:color="000000"/>
            </w:tcBorders>
            <w:shd w:val="clear" w:color="auto" w:fill="5983B0"/>
          </w:tcPr>
          <w:p w14:paraId="33EA5451" w14:textId="77777777" w:rsidR="00692350" w:rsidRDefault="00720ADB">
            <w:pPr>
              <w:pStyle w:val="Contenudetableau"/>
              <w:jc w:val="center"/>
              <w:rPr>
                <w:rFonts w:ascii="Times New Roman" w:eastAsia="NSimSun" w:hAnsi="Times New Roman" w:cs="Liberation Mono"/>
                <w:b/>
                <w:bCs/>
                <w:color w:val="FFFFFF"/>
                <w:sz w:val="20"/>
                <w:szCs w:val="20"/>
              </w:rPr>
            </w:pPr>
            <w:r>
              <w:rPr>
                <w:rFonts w:ascii="Times New Roman" w:eastAsia="NSimSun" w:hAnsi="Times New Roman" w:cs="Liberation Mono"/>
                <w:b/>
                <w:bCs/>
                <w:color w:val="FFFFFF"/>
                <w:sz w:val="20"/>
                <w:szCs w:val="20"/>
              </w:rPr>
              <w:t>E</w:t>
            </w:r>
          </w:p>
        </w:tc>
        <w:tc>
          <w:tcPr>
            <w:tcW w:w="1070" w:type="dxa"/>
            <w:tcBorders>
              <w:top w:val="single" w:sz="2" w:space="0" w:color="000000"/>
              <w:left w:val="single" w:sz="2" w:space="0" w:color="000000"/>
              <w:bottom w:val="single" w:sz="2" w:space="0" w:color="000000"/>
            </w:tcBorders>
            <w:shd w:val="clear" w:color="auto" w:fill="5983B0"/>
          </w:tcPr>
          <w:p w14:paraId="33EA5452" w14:textId="77777777" w:rsidR="00692350" w:rsidRDefault="00720ADB">
            <w:pPr>
              <w:pStyle w:val="Contenudetableau"/>
              <w:jc w:val="center"/>
              <w:rPr>
                <w:rFonts w:ascii="Times New Roman" w:eastAsia="NSimSun" w:hAnsi="Times New Roman" w:cs="Liberation Mono"/>
                <w:b/>
                <w:bCs/>
                <w:color w:val="FFFFFF"/>
                <w:sz w:val="20"/>
                <w:szCs w:val="20"/>
              </w:rPr>
            </w:pPr>
            <w:r>
              <w:rPr>
                <w:rFonts w:ascii="Times New Roman" w:eastAsia="NSimSun" w:hAnsi="Times New Roman" w:cs="Liberation Mono"/>
                <w:b/>
                <w:bCs/>
                <w:color w:val="FFFFFF"/>
                <w:sz w:val="20"/>
                <w:szCs w:val="20"/>
              </w:rPr>
              <w:t>I</w:t>
            </w:r>
          </w:p>
        </w:tc>
        <w:tc>
          <w:tcPr>
            <w:tcW w:w="1071" w:type="dxa"/>
            <w:tcBorders>
              <w:top w:val="single" w:sz="2" w:space="0" w:color="000000"/>
              <w:left w:val="single" w:sz="2" w:space="0" w:color="000000"/>
              <w:bottom w:val="single" w:sz="2" w:space="0" w:color="000000"/>
            </w:tcBorders>
            <w:shd w:val="clear" w:color="auto" w:fill="5983B0"/>
          </w:tcPr>
          <w:p w14:paraId="33EA5453" w14:textId="77777777" w:rsidR="00692350" w:rsidRDefault="00720ADB">
            <w:pPr>
              <w:pStyle w:val="Contenudetableau"/>
              <w:jc w:val="center"/>
              <w:rPr>
                <w:rFonts w:ascii="Times New Roman" w:eastAsia="NSimSun" w:hAnsi="Times New Roman" w:cs="Liberation Mono"/>
                <w:b/>
                <w:bCs/>
                <w:color w:val="FFFFFF"/>
                <w:sz w:val="20"/>
                <w:szCs w:val="20"/>
              </w:rPr>
            </w:pPr>
            <w:r>
              <w:rPr>
                <w:rFonts w:ascii="Times New Roman" w:eastAsia="NSimSun" w:hAnsi="Times New Roman" w:cs="Liberation Mono"/>
                <w:b/>
                <w:bCs/>
                <w:color w:val="FFFFFF"/>
                <w:sz w:val="20"/>
                <w:szCs w:val="20"/>
              </w:rPr>
              <w:t>N</w:t>
            </w:r>
          </w:p>
        </w:tc>
        <w:tc>
          <w:tcPr>
            <w:tcW w:w="1071" w:type="dxa"/>
            <w:tcBorders>
              <w:top w:val="single" w:sz="2" w:space="0" w:color="000000"/>
              <w:left w:val="single" w:sz="2" w:space="0" w:color="000000"/>
              <w:bottom w:val="single" w:sz="2" w:space="0" w:color="000000"/>
            </w:tcBorders>
            <w:shd w:val="clear" w:color="auto" w:fill="5983B0"/>
          </w:tcPr>
          <w:p w14:paraId="33EA5454" w14:textId="77777777" w:rsidR="00692350" w:rsidRDefault="00720ADB">
            <w:pPr>
              <w:pStyle w:val="Contenudetableau"/>
              <w:jc w:val="center"/>
              <w:rPr>
                <w:rFonts w:ascii="Times New Roman" w:eastAsia="NSimSun" w:hAnsi="Times New Roman" w:cs="Liberation Mono"/>
                <w:b/>
                <w:bCs/>
                <w:color w:val="FFFFFF"/>
                <w:sz w:val="20"/>
                <w:szCs w:val="20"/>
              </w:rPr>
            </w:pPr>
            <w:r>
              <w:rPr>
                <w:rFonts w:ascii="Times New Roman" w:eastAsia="NSimSun" w:hAnsi="Times New Roman" w:cs="Liberation Mono"/>
                <w:b/>
                <w:bCs/>
                <w:color w:val="FFFFFF"/>
                <w:sz w:val="20"/>
                <w:szCs w:val="20"/>
              </w:rPr>
              <w:t>O</w:t>
            </w:r>
          </w:p>
        </w:tc>
        <w:tc>
          <w:tcPr>
            <w:tcW w:w="1071" w:type="dxa"/>
            <w:tcBorders>
              <w:top w:val="single" w:sz="2" w:space="0" w:color="000000"/>
              <w:left w:val="single" w:sz="2" w:space="0" w:color="000000"/>
              <w:bottom w:val="single" w:sz="2" w:space="0" w:color="000000"/>
            </w:tcBorders>
            <w:shd w:val="clear" w:color="auto" w:fill="5983B0"/>
          </w:tcPr>
          <w:p w14:paraId="33EA5455" w14:textId="77777777" w:rsidR="00692350" w:rsidRDefault="00720ADB">
            <w:pPr>
              <w:pStyle w:val="Contenudetableau"/>
              <w:jc w:val="center"/>
              <w:rPr>
                <w:rFonts w:ascii="Times New Roman" w:eastAsia="NSimSun" w:hAnsi="Times New Roman" w:cs="Liberation Mono"/>
                <w:b/>
                <w:bCs/>
                <w:color w:val="FFFFFF"/>
                <w:sz w:val="20"/>
                <w:szCs w:val="20"/>
              </w:rPr>
            </w:pPr>
            <w:r>
              <w:rPr>
                <w:rFonts w:ascii="Times New Roman" w:eastAsia="NSimSun" w:hAnsi="Times New Roman" w:cs="Liberation Mono"/>
                <w:b/>
                <w:bCs/>
                <w:color w:val="FFFFFF"/>
                <w:sz w:val="20"/>
                <w:szCs w:val="20"/>
              </w:rPr>
              <w:t>U</w:t>
            </w:r>
          </w:p>
        </w:tc>
        <w:tc>
          <w:tcPr>
            <w:tcW w:w="1072" w:type="dxa"/>
            <w:tcBorders>
              <w:top w:val="single" w:sz="2" w:space="0" w:color="000000"/>
              <w:left w:val="single" w:sz="2" w:space="0" w:color="000000"/>
              <w:bottom w:val="single" w:sz="2" w:space="0" w:color="000000"/>
              <w:right w:val="single" w:sz="2" w:space="0" w:color="000000"/>
            </w:tcBorders>
            <w:shd w:val="clear" w:color="auto" w:fill="5983B0"/>
          </w:tcPr>
          <w:p w14:paraId="33EA5456" w14:textId="77777777" w:rsidR="00692350" w:rsidRDefault="00720ADB">
            <w:pPr>
              <w:pStyle w:val="Contenudetableau"/>
              <w:jc w:val="center"/>
              <w:rPr>
                <w:rFonts w:ascii="Times New Roman" w:eastAsia="NSimSun" w:hAnsi="Times New Roman" w:cs="Liberation Mono"/>
                <w:b/>
                <w:bCs/>
                <w:color w:val="FFFFFF"/>
                <w:sz w:val="20"/>
                <w:szCs w:val="20"/>
              </w:rPr>
            </w:pPr>
            <w:r>
              <w:rPr>
                <w:rFonts w:ascii="Times New Roman" w:eastAsia="NSimSun" w:hAnsi="Times New Roman" w:cs="Liberation Mono"/>
                <w:b/>
                <w:bCs/>
                <w:color w:val="FFFFFF"/>
                <w:sz w:val="20"/>
                <w:szCs w:val="20"/>
              </w:rPr>
              <w:t>Y</w:t>
            </w:r>
          </w:p>
        </w:tc>
      </w:tr>
      <w:tr w:rsidR="00692350" w14:paraId="33EA5461" w14:textId="77777777">
        <w:tc>
          <w:tcPr>
            <w:tcW w:w="1070" w:type="dxa"/>
            <w:tcBorders>
              <w:left w:val="single" w:sz="2" w:space="0" w:color="000000"/>
              <w:bottom w:val="single" w:sz="2" w:space="0" w:color="000000"/>
            </w:tcBorders>
            <w:shd w:val="clear" w:color="auto" w:fill="B4C7DC"/>
          </w:tcPr>
          <w:p w14:paraId="33EA5458" w14:textId="77777777"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w:t>
            </w:r>
          </w:p>
        </w:tc>
        <w:tc>
          <w:tcPr>
            <w:tcW w:w="1071" w:type="dxa"/>
            <w:tcBorders>
              <w:left w:val="single" w:sz="2" w:space="0" w:color="000000"/>
              <w:bottom w:val="single" w:sz="2" w:space="0" w:color="000000"/>
            </w:tcBorders>
            <w:shd w:val="clear" w:color="auto" w:fill="EEEEEE"/>
          </w:tcPr>
          <w:p w14:paraId="33EA5459" w14:textId="2CA9F208"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Â: ^+A</w:t>
            </w:r>
          </w:p>
        </w:tc>
        <w:tc>
          <w:tcPr>
            <w:tcW w:w="1071" w:type="dxa"/>
            <w:tcBorders>
              <w:left w:val="single" w:sz="2" w:space="0" w:color="000000"/>
              <w:bottom w:val="single" w:sz="2" w:space="0" w:color="000000"/>
            </w:tcBorders>
            <w:shd w:val="clear" w:color="auto" w:fill="EEEEEE"/>
          </w:tcPr>
          <w:p w14:paraId="33EA545A"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5B" w14:textId="1A504424"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Ê: ^+E</w:t>
            </w:r>
          </w:p>
        </w:tc>
        <w:tc>
          <w:tcPr>
            <w:tcW w:w="1070" w:type="dxa"/>
            <w:tcBorders>
              <w:left w:val="single" w:sz="2" w:space="0" w:color="000000"/>
              <w:bottom w:val="single" w:sz="2" w:space="0" w:color="000000"/>
            </w:tcBorders>
            <w:shd w:val="clear" w:color="auto" w:fill="EEEEEE"/>
          </w:tcPr>
          <w:p w14:paraId="33EA545C" w14:textId="4A5B3448"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Î: ^+I</w:t>
            </w:r>
          </w:p>
        </w:tc>
        <w:tc>
          <w:tcPr>
            <w:tcW w:w="1071" w:type="dxa"/>
            <w:tcBorders>
              <w:left w:val="single" w:sz="2" w:space="0" w:color="000000"/>
              <w:bottom w:val="single" w:sz="2" w:space="0" w:color="000000"/>
            </w:tcBorders>
            <w:shd w:val="clear" w:color="auto" w:fill="EEEEEE"/>
          </w:tcPr>
          <w:p w14:paraId="33EA545D"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5E" w14:textId="75A80E13"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Ô: ^+O</w:t>
            </w:r>
          </w:p>
        </w:tc>
        <w:tc>
          <w:tcPr>
            <w:tcW w:w="1071" w:type="dxa"/>
            <w:tcBorders>
              <w:left w:val="single" w:sz="2" w:space="0" w:color="000000"/>
              <w:bottom w:val="single" w:sz="2" w:space="0" w:color="000000"/>
            </w:tcBorders>
            <w:shd w:val="clear" w:color="auto" w:fill="EEEEEE"/>
          </w:tcPr>
          <w:p w14:paraId="33EA545F" w14:textId="309C41C2"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Û: ^+U</w:t>
            </w:r>
          </w:p>
        </w:tc>
        <w:tc>
          <w:tcPr>
            <w:tcW w:w="1072" w:type="dxa"/>
            <w:tcBorders>
              <w:left w:val="single" w:sz="2" w:space="0" w:color="000000"/>
              <w:bottom w:val="single" w:sz="2" w:space="0" w:color="000000"/>
              <w:right w:val="single" w:sz="2" w:space="0" w:color="000000"/>
            </w:tcBorders>
            <w:shd w:val="clear" w:color="auto" w:fill="EEEEEE"/>
          </w:tcPr>
          <w:p w14:paraId="33EA5460" w14:textId="77777777" w:rsidR="00692350" w:rsidRDefault="00692350">
            <w:pPr>
              <w:pStyle w:val="Contenudetableau"/>
              <w:rPr>
                <w:rFonts w:ascii="Times New Roman" w:eastAsia="NSimSun" w:hAnsi="Times New Roman" w:cs="Liberation Mono"/>
                <w:b/>
                <w:bCs/>
                <w:sz w:val="20"/>
                <w:szCs w:val="20"/>
              </w:rPr>
            </w:pPr>
          </w:p>
        </w:tc>
      </w:tr>
      <w:tr w:rsidR="00692350" w14:paraId="33EA546B" w14:textId="77777777">
        <w:tc>
          <w:tcPr>
            <w:tcW w:w="1070" w:type="dxa"/>
            <w:tcBorders>
              <w:left w:val="single" w:sz="2" w:space="0" w:color="000000"/>
              <w:bottom w:val="single" w:sz="2" w:space="0" w:color="000000"/>
            </w:tcBorders>
            <w:shd w:val="clear" w:color="auto" w:fill="B4C7DC"/>
          </w:tcPr>
          <w:p w14:paraId="33EA5462" w14:textId="77777777"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w:t>
            </w:r>
          </w:p>
        </w:tc>
        <w:tc>
          <w:tcPr>
            <w:tcW w:w="1071" w:type="dxa"/>
            <w:tcBorders>
              <w:left w:val="single" w:sz="2" w:space="0" w:color="000000"/>
              <w:bottom w:val="single" w:sz="2" w:space="0" w:color="000000"/>
            </w:tcBorders>
            <w:shd w:val="clear" w:color="auto" w:fill="EEEEEE"/>
          </w:tcPr>
          <w:p w14:paraId="33EA5463" w14:textId="3804DA3A"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Ä: ¨+A</w:t>
            </w:r>
          </w:p>
        </w:tc>
        <w:tc>
          <w:tcPr>
            <w:tcW w:w="1071" w:type="dxa"/>
            <w:tcBorders>
              <w:left w:val="single" w:sz="2" w:space="0" w:color="000000"/>
              <w:bottom w:val="single" w:sz="2" w:space="0" w:color="000000"/>
            </w:tcBorders>
            <w:shd w:val="clear" w:color="auto" w:fill="EEEEEE"/>
          </w:tcPr>
          <w:p w14:paraId="33EA5464"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65" w14:textId="5BCFC1D9"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Ë: ¨+E</w:t>
            </w:r>
          </w:p>
        </w:tc>
        <w:tc>
          <w:tcPr>
            <w:tcW w:w="1070" w:type="dxa"/>
            <w:tcBorders>
              <w:left w:val="single" w:sz="2" w:space="0" w:color="000000"/>
              <w:bottom w:val="single" w:sz="2" w:space="0" w:color="000000"/>
            </w:tcBorders>
            <w:shd w:val="clear" w:color="auto" w:fill="EEEEEE"/>
          </w:tcPr>
          <w:p w14:paraId="33EA5466" w14:textId="30BD9E4A"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Ï: ¨+I</w:t>
            </w:r>
          </w:p>
        </w:tc>
        <w:tc>
          <w:tcPr>
            <w:tcW w:w="1071" w:type="dxa"/>
            <w:tcBorders>
              <w:left w:val="single" w:sz="2" w:space="0" w:color="000000"/>
              <w:bottom w:val="single" w:sz="2" w:space="0" w:color="000000"/>
            </w:tcBorders>
            <w:shd w:val="clear" w:color="auto" w:fill="EEEEEE"/>
          </w:tcPr>
          <w:p w14:paraId="33EA5467"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68" w14:textId="25410609"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Ö: ¨+O</w:t>
            </w:r>
          </w:p>
        </w:tc>
        <w:tc>
          <w:tcPr>
            <w:tcW w:w="1071" w:type="dxa"/>
            <w:tcBorders>
              <w:left w:val="single" w:sz="2" w:space="0" w:color="000000"/>
              <w:bottom w:val="single" w:sz="2" w:space="0" w:color="000000"/>
            </w:tcBorders>
            <w:shd w:val="clear" w:color="auto" w:fill="EEEEEE"/>
          </w:tcPr>
          <w:p w14:paraId="33EA5469" w14:textId="441F59AD"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Ü: ¨+U</w:t>
            </w:r>
          </w:p>
        </w:tc>
        <w:tc>
          <w:tcPr>
            <w:tcW w:w="1072" w:type="dxa"/>
            <w:tcBorders>
              <w:left w:val="single" w:sz="2" w:space="0" w:color="000000"/>
              <w:bottom w:val="single" w:sz="2" w:space="0" w:color="000000"/>
              <w:right w:val="single" w:sz="2" w:space="0" w:color="000000"/>
            </w:tcBorders>
            <w:shd w:val="clear" w:color="auto" w:fill="EEEEEE"/>
          </w:tcPr>
          <w:p w14:paraId="33EA546A" w14:textId="6DB7C6FB"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Ÿ:</w:t>
            </w:r>
            <w:r>
              <w:rPr>
                <w:rFonts w:ascii="Times New Roman" w:eastAsia="NSimSun" w:hAnsi="Times New Roman" w:cs="Liberation Mono"/>
                <w:b/>
                <w:bCs/>
                <w:sz w:val="20"/>
                <w:szCs w:val="20"/>
              </w:rPr>
              <w:br/>
              <w:t>ALT(0159)</w:t>
            </w:r>
          </w:p>
        </w:tc>
      </w:tr>
      <w:tr w:rsidR="00692350" w14:paraId="33EA5475" w14:textId="77777777">
        <w:tc>
          <w:tcPr>
            <w:tcW w:w="1070" w:type="dxa"/>
            <w:tcBorders>
              <w:left w:val="single" w:sz="2" w:space="0" w:color="000000"/>
              <w:bottom w:val="single" w:sz="2" w:space="0" w:color="000000"/>
            </w:tcBorders>
            <w:shd w:val="clear" w:color="auto" w:fill="B4C7DC"/>
          </w:tcPr>
          <w:p w14:paraId="33EA546C" w14:textId="77777777"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w:t>
            </w:r>
          </w:p>
        </w:tc>
        <w:tc>
          <w:tcPr>
            <w:tcW w:w="1071" w:type="dxa"/>
            <w:tcBorders>
              <w:left w:val="single" w:sz="2" w:space="0" w:color="000000"/>
              <w:bottom w:val="single" w:sz="2" w:space="0" w:color="000000"/>
            </w:tcBorders>
            <w:shd w:val="clear" w:color="auto" w:fill="EEEEEE"/>
          </w:tcPr>
          <w:p w14:paraId="33EA546D" w14:textId="0C1FC879"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À :`+A</w:t>
            </w:r>
          </w:p>
        </w:tc>
        <w:tc>
          <w:tcPr>
            <w:tcW w:w="1071" w:type="dxa"/>
            <w:tcBorders>
              <w:left w:val="single" w:sz="2" w:space="0" w:color="000000"/>
              <w:bottom w:val="single" w:sz="2" w:space="0" w:color="000000"/>
            </w:tcBorders>
            <w:shd w:val="clear" w:color="auto" w:fill="EEEEEE"/>
          </w:tcPr>
          <w:p w14:paraId="33EA546E"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6F" w14:textId="3B180DAE"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È :`+E</w:t>
            </w:r>
          </w:p>
        </w:tc>
        <w:tc>
          <w:tcPr>
            <w:tcW w:w="1070" w:type="dxa"/>
            <w:tcBorders>
              <w:left w:val="single" w:sz="2" w:space="0" w:color="000000"/>
              <w:bottom w:val="single" w:sz="2" w:space="0" w:color="000000"/>
            </w:tcBorders>
            <w:shd w:val="clear" w:color="auto" w:fill="EEEEEE"/>
          </w:tcPr>
          <w:p w14:paraId="33EA5470"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71"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72"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73" w14:textId="18F8FC9D"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Ù :`+U</w:t>
            </w:r>
          </w:p>
        </w:tc>
        <w:tc>
          <w:tcPr>
            <w:tcW w:w="1072" w:type="dxa"/>
            <w:tcBorders>
              <w:left w:val="single" w:sz="2" w:space="0" w:color="000000"/>
              <w:bottom w:val="single" w:sz="2" w:space="0" w:color="000000"/>
              <w:right w:val="single" w:sz="2" w:space="0" w:color="000000"/>
            </w:tcBorders>
            <w:shd w:val="clear" w:color="auto" w:fill="EEEEEE"/>
          </w:tcPr>
          <w:p w14:paraId="33EA5474" w14:textId="77777777" w:rsidR="00692350" w:rsidRDefault="00692350">
            <w:pPr>
              <w:pStyle w:val="Contenudetableau"/>
              <w:rPr>
                <w:rFonts w:ascii="Times New Roman" w:eastAsia="NSimSun" w:hAnsi="Times New Roman" w:cs="Liberation Mono"/>
                <w:b/>
                <w:bCs/>
                <w:sz w:val="20"/>
                <w:szCs w:val="20"/>
              </w:rPr>
            </w:pPr>
          </w:p>
        </w:tc>
      </w:tr>
      <w:tr w:rsidR="00692350" w14:paraId="33EA547F" w14:textId="77777777">
        <w:tc>
          <w:tcPr>
            <w:tcW w:w="1070" w:type="dxa"/>
            <w:tcBorders>
              <w:left w:val="single" w:sz="2" w:space="0" w:color="000000"/>
              <w:bottom w:val="single" w:sz="2" w:space="0" w:color="000000"/>
            </w:tcBorders>
            <w:shd w:val="clear" w:color="auto" w:fill="B4C7DC"/>
          </w:tcPr>
          <w:p w14:paraId="33EA5476" w14:textId="77777777"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w:t>
            </w:r>
          </w:p>
        </w:tc>
        <w:tc>
          <w:tcPr>
            <w:tcW w:w="1071" w:type="dxa"/>
            <w:tcBorders>
              <w:left w:val="single" w:sz="2" w:space="0" w:color="000000"/>
              <w:bottom w:val="single" w:sz="2" w:space="0" w:color="000000"/>
            </w:tcBorders>
            <w:shd w:val="clear" w:color="auto" w:fill="EEEEEE"/>
          </w:tcPr>
          <w:p w14:paraId="33EA5477"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78"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79" w14:textId="01DA3228"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É :</w:t>
            </w:r>
            <w:r>
              <w:rPr>
                <w:rFonts w:ascii="Times New Roman" w:eastAsia="NSimSun" w:hAnsi="Times New Roman" w:cs="Liberation Mono"/>
                <w:b/>
                <w:bCs/>
                <w:sz w:val="20"/>
                <w:szCs w:val="20"/>
              </w:rPr>
              <w:br/>
              <w:t>ALT(144)</w:t>
            </w:r>
          </w:p>
        </w:tc>
        <w:tc>
          <w:tcPr>
            <w:tcW w:w="1070" w:type="dxa"/>
            <w:tcBorders>
              <w:left w:val="single" w:sz="2" w:space="0" w:color="000000"/>
              <w:bottom w:val="single" w:sz="2" w:space="0" w:color="000000"/>
            </w:tcBorders>
            <w:shd w:val="clear" w:color="auto" w:fill="EEEEEE"/>
          </w:tcPr>
          <w:p w14:paraId="33EA547A"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7B"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7C"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7D" w14:textId="77777777" w:rsidR="00692350" w:rsidRDefault="00692350">
            <w:pPr>
              <w:pStyle w:val="Contenudetableau"/>
              <w:rPr>
                <w:rFonts w:ascii="Times New Roman" w:eastAsia="NSimSun" w:hAnsi="Times New Roman" w:cs="Liberation Mono"/>
                <w:b/>
                <w:bCs/>
                <w:sz w:val="20"/>
                <w:szCs w:val="20"/>
              </w:rPr>
            </w:pPr>
          </w:p>
        </w:tc>
        <w:tc>
          <w:tcPr>
            <w:tcW w:w="1072" w:type="dxa"/>
            <w:tcBorders>
              <w:left w:val="single" w:sz="2" w:space="0" w:color="000000"/>
              <w:bottom w:val="single" w:sz="2" w:space="0" w:color="000000"/>
              <w:right w:val="single" w:sz="2" w:space="0" w:color="000000"/>
            </w:tcBorders>
            <w:shd w:val="clear" w:color="auto" w:fill="EEEEEE"/>
          </w:tcPr>
          <w:p w14:paraId="33EA547E" w14:textId="77777777" w:rsidR="00692350" w:rsidRDefault="00692350">
            <w:pPr>
              <w:pStyle w:val="Contenudetableau"/>
              <w:rPr>
                <w:rFonts w:ascii="Times New Roman" w:eastAsia="NSimSun" w:hAnsi="Times New Roman" w:cs="Liberation Mono"/>
                <w:b/>
                <w:bCs/>
                <w:sz w:val="20"/>
                <w:szCs w:val="20"/>
              </w:rPr>
            </w:pPr>
          </w:p>
        </w:tc>
      </w:tr>
      <w:tr w:rsidR="00692350" w14:paraId="33EA5489" w14:textId="77777777">
        <w:tc>
          <w:tcPr>
            <w:tcW w:w="1070" w:type="dxa"/>
            <w:tcBorders>
              <w:left w:val="single" w:sz="2" w:space="0" w:color="000000"/>
              <w:bottom w:val="single" w:sz="2" w:space="0" w:color="000000"/>
            </w:tcBorders>
            <w:shd w:val="clear" w:color="auto" w:fill="B4C7DC"/>
          </w:tcPr>
          <w:p w14:paraId="33EA5480" w14:textId="77777777"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w:t>
            </w:r>
          </w:p>
        </w:tc>
        <w:tc>
          <w:tcPr>
            <w:tcW w:w="1071" w:type="dxa"/>
            <w:tcBorders>
              <w:left w:val="single" w:sz="2" w:space="0" w:color="000000"/>
              <w:bottom w:val="single" w:sz="2" w:space="0" w:color="000000"/>
            </w:tcBorders>
            <w:shd w:val="clear" w:color="auto" w:fill="EEEEEE"/>
          </w:tcPr>
          <w:p w14:paraId="33EA5481"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82" w14:textId="11C6BBA9"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Ç:</w:t>
            </w:r>
            <w:r>
              <w:rPr>
                <w:rFonts w:ascii="Times New Roman" w:eastAsia="NSimSun" w:hAnsi="Times New Roman" w:cs="Liberation Mono"/>
                <w:b/>
                <w:bCs/>
                <w:sz w:val="20"/>
                <w:szCs w:val="20"/>
              </w:rPr>
              <w:br/>
              <w:t>ALT(128)</w:t>
            </w:r>
          </w:p>
        </w:tc>
        <w:tc>
          <w:tcPr>
            <w:tcW w:w="1071" w:type="dxa"/>
            <w:tcBorders>
              <w:left w:val="single" w:sz="2" w:space="0" w:color="000000"/>
              <w:bottom w:val="single" w:sz="2" w:space="0" w:color="000000"/>
            </w:tcBorders>
            <w:shd w:val="clear" w:color="auto" w:fill="EEEEEE"/>
          </w:tcPr>
          <w:p w14:paraId="33EA5483" w14:textId="77777777" w:rsidR="00692350" w:rsidRDefault="00692350">
            <w:pPr>
              <w:pStyle w:val="Contenudetableau"/>
              <w:rPr>
                <w:rFonts w:ascii="Times New Roman" w:eastAsia="NSimSun" w:hAnsi="Times New Roman" w:cs="Liberation Mono"/>
                <w:b/>
                <w:bCs/>
                <w:sz w:val="20"/>
                <w:szCs w:val="20"/>
              </w:rPr>
            </w:pPr>
          </w:p>
        </w:tc>
        <w:tc>
          <w:tcPr>
            <w:tcW w:w="1070" w:type="dxa"/>
            <w:tcBorders>
              <w:left w:val="single" w:sz="2" w:space="0" w:color="000000"/>
              <w:bottom w:val="single" w:sz="2" w:space="0" w:color="000000"/>
            </w:tcBorders>
            <w:shd w:val="clear" w:color="auto" w:fill="EEEEEE"/>
          </w:tcPr>
          <w:p w14:paraId="33EA5484"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85"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86"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87" w14:textId="77777777" w:rsidR="00692350" w:rsidRDefault="00692350">
            <w:pPr>
              <w:pStyle w:val="Contenudetableau"/>
              <w:rPr>
                <w:rFonts w:ascii="Times New Roman" w:eastAsia="NSimSun" w:hAnsi="Times New Roman" w:cs="Liberation Mono"/>
                <w:b/>
                <w:bCs/>
                <w:sz w:val="20"/>
                <w:szCs w:val="20"/>
              </w:rPr>
            </w:pPr>
          </w:p>
        </w:tc>
        <w:tc>
          <w:tcPr>
            <w:tcW w:w="1072" w:type="dxa"/>
            <w:tcBorders>
              <w:left w:val="single" w:sz="2" w:space="0" w:color="000000"/>
              <w:bottom w:val="single" w:sz="2" w:space="0" w:color="000000"/>
              <w:right w:val="single" w:sz="2" w:space="0" w:color="000000"/>
            </w:tcBorders>
            <w:shd w:val="clear" w:color="auto" w:fill="EEEEEE"/>
          </w:tcPr>
          <w:p w14:paraId="33EA5488" w14:textId="77777777" w:rsidR="00692350" w:rsidRDefault="00692350">
            <w:pPr>
              <w:pStyle w:val="Contenudetableau"/>
              <w:rPr>
                <w:rFonts w:ascii="Times New Roman" w:eastAsia="NSimSun" w:hAnsi="Times New Roman" w:cs="Liberation Mono"/>
                <w:b/>
                <w:bCs/>
                <w:sz w:val="20"/>
                <w:szCs w:val="20"/>
              </w:rPr>
            </w:pPr>
          </w:p>
        </w:tc>
      </w:tr>
      <w:tr w:rsidR="00692350" w14:paraId="33EA5493" w14:textId="77777777">
        <w:tc>
          <w:tcPr>
            <w:tcW w:w="1070" w:type="dxa"/>
            <w:tcBorders>
              <w:left w:val="single" w:sz="2" w:space="0" w:color="000000"/>
              <w:bottom w:val="single" w:sz="2" w:space="0" w:color="000000"/>
            </w:tcBorders>
            <w:shd w:val="clear" w:color="auto" w:fill="B4C7DC"/>
          </w:tcPr>
          <w:p w14:paraId="33EA548A" w14:textId="77777777"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w:t>
            </w:r>
          </w:p>
        </w:tc>
        <w:tc>
          <w:tcPr>
            <w:tcW w:w="1071" w:type="dxa"/>
            <w:tcBorders>
              <w:left w:val="single" w:sz="2" w:space="0" w:color="000000"/>
              <w:bottom w:val="single" w:sz="2" w:space="0" w:color="000000"/>
            </w:tcBorders>
            <w:shd w:val="clear" w:color="auto" w:fill="EEEEEE"/>
          </w:tcPr>
          <w:p w14:paraId="33EA548B"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8C"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8D" w14:textId="77777777" w:rsidR="00692350" w:rsidRDefault="00692350">
            <w:pPr>
              <w:pStyle w:val="Contenudetableau"/>
              <w:rPr>
                <w:rFonts w:ascii="Times New Roman" w:eastAsia="NSimSun" w:hAnsi="Times New Roman" w:cs="Liberation Mono"/>
                <w:b/>
                <w:bCs/>
                <w:sz w:val="20"/>
                <w:szCs w:val="20"/>
              </w:rPr>
            </w:pPr>
          </w:p>
        </w:tc>
        <w:tc>
          <w:tcPr>
            <w:tcW w:w="1070" w:type="dxa"/>
            <w:tcBorders>
              <w:left w:val="single" w:sz="2" w:space="0" w:color="000000"/>
              <w:bottom w:val="single" w:sz="2" w:space="0" w:color="000000"/>
            </w:tcBorders>
            <w:shd w:val="clear" w:color="auto" w:fill="EEEEEE"/>
          </w:tcPr>
          <w:p w14:paraId="33EA548E"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8F" w14:textId="4ABD1470" w:rsidR="00692350" w:rsidRDefault="00720ADB">
            <w:pPr>
              <w:pStyle w:val="Contenudetableau"/>
              <w:rPr>
                <w:rFonts w:ascii="Times New Roman" w:eastAsia="NSimSun" w:hAnsi="Times New Roman" w:cs="Liberation Mono"/>
                <w:b/>
                <w:bCs/>
                <w:sz w:val="20"/>
                <w:szCs w:val="20"/>
              </w:rPr>
            </w:pPr>
            <w:r>
              <w:rPr>
                <w:rFonts w:ascii="Times New Roman" w:eastAsia="NSimSun" w:hAnsi="Times New Roman" w:cs="Liberation Mono"/>
                <w:b/>
                <w:bCs/>
                <w:sz w:val="20"/>
                <w:szCs w:val="20"/>
              </w:rPr>
              <w:t>Ñ : ~+N</w:t>
            </w:r>
          </w:p>
        </w:tc>
        <w:tc>
          <w:tcPr>
            <w:tcW w:w="1071" w:type="dxa"/>
            <w:tcBorders>
              <w:left w:val="single" w:sz="2" w:space="0" w:color="000000"/>
              <w:bottom w:val="single" w:sz="2" w:space="0" w:color="000000"/>
            </w:tcBorders>
            <w:shd w:val="clear" w:color="auto" w:fill="EEEEEE"/>
          </w:tcPr>
          <w:p w14:paraId="33EA5490" w14:textId="77777777" w:rsidR="00692350" w:rsidRDefault="00692350">
            <w:pPr>
              <w:pStyle w:val="Contenudetableau"/>
              <w:rPr>
                <w:rFonts w:ascii="Times New Roman" w:eastAsia="NSimSun" w:hAnsi="Times New Roman" w:cs="Liberation Mono"/>
                <w:b/>
                <w:bCs/>
                <w:sz w:val="20"/>
                <w:szCs w:val="20"/>
              </w:rPr>
            </w:pPr>
          </w:p>
        </w:tc>
        <w:tc>
          <w:tcPr>
            <w:tcW w:w="1071" w:type="dxa"/>
            <w:tcBorders>
              <w:left w:val="single" w:sz="2" w:space="0" w:color="000000"/>
              <w:bottom w:val="single" w:sz="2" w:space="0" w:color="000000"/>
            </w:tcBorders>
            <w:shd w:val="clear" w:color="auto" w:fill="EEEEEE"/>
          </w:tcPr>
          <w:p w14:paraId="33EA5491" w14:textId="77777777" w:rsidR="00692350" w:rsidRDefault="00692350">
            <w:pPr>
              <w:pStyle w:val="Contenudetableau"/>
              <w:rPr>
                <w:rFonts w:ascii="Times New Roman" w:eastAsia="NSimSun" w:hAnsi="Times New Roman" w:cs="Liberation Mono"/>
                <w:b/>
                <w:bCs/>
                <w:sz w:val="20"/>
                <w:szCs w:val="20"/>
              </w:rPr>
            </w:pPr>
          </w:p>
        </w:tc>
        <w:tc>
          <w:tcPr>
            <w:tcW w:w="1072" w:type="dxa"/>
            <w:tcBorders>
              <w:left w:val="single" w:sz="2" w:space="0" w:color="000000"/>
              <w:bottom w:val="single" w:sz="2" w:space="0" w:color="000000"/>
              <w:right w:val="single" w:sz="2" w:space="0" w:color="000000"/>
            </w:tcBorders>
            <w:shd w:val="clear" w:color="auto" w:fill="EEEEEE"/>
          </w:tcPr>
          <w:p w14:paraId="33EA5492" w14:textId="77777777" w:rsidR="00692350" w:rsidRDefault="00692350">
            <w:pPr>
              <w:pStyle w:val="Contenudetableau"/>
              <w:rPr>
                <w:rFonts w:ascii="Times New Roman" w:eastAsia="NSimSun" w:hAnsi="Times New Roman" w:cs="Liberation Mono"/>
                <w:b/>
                <w:bCs/>
                <w:sz w:val="20"/>
                <w:szCs w:val="20"/>
              </w:rPr>
            </w:pPr>
          </w:p>
        </w:tc>
      </w:tr>
    </w:tbl>
    <w:p w14:paraId="33EA5494" w14:textId="1AB2DC1F" w:rsidR="00692350" w:rsidRDefault="00720ADB">
      <w:pPr>
        <w:pStyle w:val="Texteprformat"/>
      </w:pPr>
      <w:r>
        <w:rPr>
          <w:noProof/>
        </w:rPr>
        <mc:AlternateContent>
          <mc:Choice Requires="wps">
            <w:drawing>
              <wp:anchor distT="0" distB="0" distL="0" distR="0" simplePos="0" relativeHeight="35120102" behindDoc="0" locked="0" layoutInCell="0" allowOverlap="1" wp14:anchorId="33EA5581" wp14:editId="2159DB4F">
                <wp:simplePos x="0" y="0"/>
                <wp:positionH relativeFrom="column">
                  <wp:posOffset>80010</wp:posOffset>
                </wp:positionH>
                <wp:positionV relativeFrom="paragraph">
                  <wp:posOffset>65405</wp:posOffset>
                </wp:positionV>
                <wp:extent cx="559435" cy="216535"/>
                <wp:effectExtent l="0" t="0" r="0" b="0"/>
                <wp:wrapNone/>
                <wp:docPr id="19" name="Forme5"/>
                <wp:cNvGraphicFramePr/>
                <a:graphic xmlns:a="http://schemas.openxmlformats.org/drawingml/2006/main">
                  <a:graphicData uri="http://schemas.microsoft.com/office/word/2010/wordprocessingShape">
                    <wps:wsp>
                      <wps:cNvSpPr/>
                      <wps:spPr>
                        <a:xfrm>
                          <a:off x="0" y="0"/>
                          <a:ext cx="558720" cy="216000"/>
                        </a:xfrm>
                        <a:prstGeom prst="rect">
                          <a:avLst/>
                        </a:prstGeom>
                        <a:solidFill>
                          <a:srgbClr val="5983B0"/>
                        </a:solidFill>
                        <a:ln w="0">
                          <a:noFill/>
                        </a:ln>
                      </wps:spPr>
                      <wps:style>
                        <a:lnRef idx="0">
                          <a:scrgbClr r="0" g="0" b="0"/>
                        </a:lnRef>
                        <a:fillRef idx="0">
                          <a:scrgbClr r="0" g="0" b="0"/>
                        </a:fillRef>
                        <a:effectRef idx="0">
                          <a:scrgbClr r="0" g="0" b="0"/>
                        </a:effectRef>
                        <a:fontRef idx="minor"/>
                      </wps:style>
                      <wps:txbx>
                        <w:txbxContent>
                          <w:p w14:paraId="33EA55E3" w14:textId="77777777" w:rsidR="00692350" w:rsidRDefault="00720ADB">
                            <w:r>
                              <w:rPr>
                                <w:rFonts w:ascii="Liberation Serif" w:hAnsi="Liberation Serif"/>
                              </w:rPr>
                              <w:t>Mac</w:t>
                            </w:r>
                          </w:p>
                        </w:txbxContent>
                      </wps:txbx>
                      <wps:bodyPr lIns="0" tIns="0" rIns="0" bIns="0" anchor="ctr">
                        <a:noAutofit/>
                      </wps:bodyPr>
                    </wps:wsp>
                  </a:graphicData>
                </a:graphic>
              </wp:anchor>
            </w:drawing>
          </mc:Choice>
          <mc:Fallback>
            <w:pict>
              <v:rect w14:anchorId="33EA5581" id="Forme5" o:spid="_x0000_s1031" style="position:absolute;margin-left:6.3pt;margin-top:5.15pt;width:44.05pt;height:17.05pt;z-index:3512010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" o:allowincell="f" fillcolor="#5983b0" stroked="f" strokeweight="0">
                <v:textbox inset="0,0,0,0">
                  <w:txbxContent>
                    <w:p w14:paraId="33EA55E3" w14:textId="77777777" w:rsidR="00692350" w:rsidRDefault="00720ADB">
                      <w:r>
                        <w:rPr>
                          <w:rFonts w:ascii="Liberation Serif" w:hAnsi="Liberation Serif"/>
                        </w:rPr>
                        <w:t>Mac</w:t>
                      </w:r>
                    </w:p>
                  </w:txbxContent>
                </v:textbox>
              </v:rect>
            </w:pict>
          </mc:Fallback>
        </mc:AlternateContent>
      </w:r>
    </w:p>
    <w:p w14:paraId="33EA5495" w14:textId="50A22846" w:rsidR="00692350" w:rsidRDefault="00FD09FF">
      <w:pPr>
        <w:pStyle w:val="Texteprformat"/>
      </w:pPr>
      <w:r w:rsidRPr="00AF040C">
        <w:rPr>
          <w:noProof/>
        </w:rPr>
        <w:drawing>
          <wp:anchor distT="0" distB="0" distL="114300" distR="114300" simplePos="0" relativeHeight="163893802" behindDoc="0" locked="0" layoutInCell="1" allowOverlap="1" wp14:anchorId="4B8D1E52" wp14:editId="0F3F3A00">
            <wp:simplePos x="0" y="0"/>
            <wp:positionH relativeFrom="column">
              <wp:posOffset>4285505</wp:posOffset>
            </wp:positionH>
            <wp:positionV relativeFrom="paragraph">
              <wp:posOffset>-651620</wp:posOffset>
            </wp:positionV>
            <wp:extent cx="1837491" cy="1835260"/>
            <wp:effectExtent l="57150" t="57150" r="86995" b="88900"/>
            <wp:wrapSquare wrapText="bothSides"/>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425"/>
                    <a:stretch/>
                  </pic:blipFill>
                  <pic:spPr bwMode="auto">
                    <a:xfrm>
                      <a:off x="0" y="0"/>
                      <a:ext cx="1837491" cy="1835260"/>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EA5496" w14:textId="571F5EDE" w:rsidR="00692350" w:rsidRDefault="00720ADB" w:rsidP="00463692">
      <w:pPr>
        <w:ind w:firstLine="567"/>
      </w:pPr>
      <w:r>
        <w:t>Sinon, laissez faire le correcteur lexical automatique intégré si c’est possible ou encore le navigateur de symboles</w:t>
      </w:r>
      <w:r w:rsidR="00463692">
        <w:t xml:space="preserve"> (Insertion&gt;</w:t>
      </w:r>
      <w:r w:rsidR="00AF040C">
        <w:t>Symbole</w:t>
      </w:r>
      <w:r w:rsidR="00B64B61">
        <w:t>&gt;Autres symboles…)</w:t>
      </w:r>
      <w:r>
        <w:t>.</w:t>
      </w:r>
      <w:r w:rsidR="00AF040C" w:rsidRPr="00AF040C">
        <w:rPr>
          <w:noProof/>
        </w:rPr>
        <w:t xml:space="preserve"> </w:t>
      </w:r>
      <w:r w:rsidR="00D40D06">
        <w:rPr>
          <w:noProof/>
        </w:rPr>
        <w:t xml:space="preserve">Vérifiez </w:t>
      </w:r>
      <w:r w:rsidR="00191601" w:rsidRPr="00BF355D">
        <w:rPr>
          <w:b/>
          <w:bCs/>
          <w:noProof/>
        </w:rPr>
        <w:t>Fichier&gt;Option</w:t>
      </w:r>
      <w:r w:rsidR="007708D0">
        <w:rPr>
          <w:b/>
          <w:bCs/>
          <w:noProof/>
        </w:rPr>
        <w:t>s</w:t>
      </w:r>
      <w:r w:rsidR="00191601" w:rsidRPr="00BF355D">
        <w:rPr>
          <w:b/>
          <w:bCs/>
          <w:noProof/>
        </w:rPr>
        <w:t>&gt;Vérification&gt;</w:t>
      </w:r>
      <w:r w:rsidR="00BF355D" w:rsidRPr="00BF355D">
        <w:rPr>
          <w:b/>
          <w:bCs/>
          <w:noProof/>
        </w:rPr>
        <w:t>Majuscules accentuées en français</w:t>
      </w:r>
      <w:r w:rsidR="00BF355D">
        <w:rPr>
          <w:noProof/>
        </w:rPr>
        <w:t xml:space="preserve"> est activée.</w:t>
      </w:r>
    </w:p>
    <w:p w14:paraId="33EA5497" w14:textId="4F4D4311" w:rsidR="00692350" w:rsidRDefault="00720ADB" w:rsidP="00AE779B">
      <w:pPr>
        <w:pStyle w:val="Titre1"/>
      </w:pPr>
      <w:bookmarkStart w:id="5" w:name="_Toc99630891"/>
      <w:r>
        <w:lastRenderedPageBreak/>
        <w:t>Rappels typographiques et caract</w:t>
      </w:r>
      <w:r w:rsidR="0092186C">
        <w:t>è</w:t>
      </w:r>
      <w:r>
        <w:t>res sp</w:t>
      </w:r>
      <w:r w:rsidR="0092186C">
        <w:t>é</w:t>
      </w:r>
      <w:r>
        <w:t>ciaux</w:t>
      </w:r>
      <w:bookmarkEnd w:id="5"/>
    </w:p>
    <w:p w14:paraId="33EA5498" w14:textId="5ADB7686" w:rsidR="00692350" w:rsidRDefault="007A7F47">
      <w:pPr>
        <w:pStyle w:val="Corpsdetexte"/>
      </w:pPr>
      <w:r>
        <w:rPr>
          <w:noProof/>
        </w:rPr>
        <mc:AlternateContent>
          <mc:Choice Requires="wps">
            <w:drawing>
              <wp:anchor distT="0" distB="0" distL="0" distR="0" simplePos="0" relativeHeight="40973452" behindDoc="0" locked="0" layoutInCell="0" allowOverlap="1" wp14:anchorId="33EA5587" wp14:editId="07A0C362">
                <wp:simplePos x="0" y="0"/>
                <wp:positionH relativeFrom="column">
                  <wp:posOffset>-26670</wp:posOffset>
                </wp:positionH>
                <wp:positionV relativeFrom="paragraph">
                  <wp:posOffset>883837</wp:posOffset>
                </wp:positionV>
                <wp:extent cx="6252210" cy="1002030"/>
                <wp:effectExtent l="0" t="0" r="0" b="0"/>
                <wp:wrapNone/>
                <wp:docPr id="22" name="Forme3_0"/>
                <wp:cNvGraphicFramePr/>
                <a:graphic xmlns:a="http://schemas.openxmlformats.org/drawingml/2006/main">
                  <a:graphicData uri="http://schemas.microsoft.com/office/word/2010/wordprocessingShape">
                    <wps:wsp>
                      <wps:cNvSpPr/>
                      <wps:spPr>
                        <a:xfrm>
                          <a:off x="0" y="0"/>
                          <a:ext cx="6252210" cy="1002030"/>
                        </a:xfrm>
                        <a:custGeom>
                          <a:avLst/>
                          <a:gdLst/>
                          <a:ahLst/>
                          <a:cxnLst/>
                          <a:rect l="0" t="0" r="r" b="b"/>
                          <a:pathLst>
                            <a:path w="9847" h="1579">
                              <a:moveTo>
                                <a:pt x="263" y="0"/>
                              </a:moveTo>
                              <a:lnTo>
                                <a:pt x="263" y="0"/>
                              </a:lnTo>
                              <a:cubicBezTo>
                                <a:pt x="217" y="0"/>
                                <a:pt x="171" y="12"/>
                                <a:pt x="132" y="35"/>
                              </a:cubicBezTo>
                              <a:cubicBezTo>
                                <a:pt x="92" y="58"/>
                                <a:pt x="58" y="92"/>
                                <a:pt x="35" y="132"/>
                              </a:cubicBezTo>
                              <a:cubicBezTo>
                                <a:pt x="12" y="171"/>
                                <a:pt x="0" y="217"/>
                                <a:pt x="0" y="263"/>
                              </a:cubicBezTo>
                              <a:lnTo>
                                <a:pt x="0" y="1315"/>
                              </a:lnTo>
                              <a:lnTo>
                                <a:pt x="0" y="1315"/>
                              </a:lnTo>
                              <a:cubicBezTo>
                                <a:pt x="0" y="1361"/>
                                <a:pt x="12" y="1407"/>
                                <a:pt x="35" y="1447"/>
                              </a:cubicBezTo>
                              <a:cubicBezTo>
                                <a:pt x="58" y="1486"/>
                                <a:pt x="92" y="1520"/>
                                <a:pt x="132" y="1543"/>
                              </a:cubicBezTo>
                              <a:cubicBezTo>
                                <a:pt x="171" y="1566"/>
                                <a:pt x="217" y="1578"/>
                                <a:pt x="263" y="1578"/>
                              </a:cubicBezTo>
                              <a:lnTo>
                                <a:pt x="9583" y="1578"/>
                              </a:lnTo>
                              <a:lnTo>
                                <a:pt x="9583" y="1578"/>
                              </a:lnTo>
                              <a:cubicBezTo>
                                <a:pt x="9629" y="1578"/>
                                <a:pt x="9675" y="1566"/>
                                <a:pt x="9715" y="1543"/>
                              </a:cubicBezTo>
                              <a:cubicBezTo>
                                <a:pt x="9754" y="1520"/>
                                <a:pt x="9788" y="1486"/>
                                <a:pt x="9811" y="1447"/>
                              </a:cubicBezTo>
                              <a:cubicBezTo>
                                <a:pt x="9834" y="1407"/>
                                <a:pt x="9846" y="1361"/>
                                <a:pt x="9846" y="1315"/>
                              </a:cubicBezTo>
                              <a:lnTo>
                                <a:pt x="9846" y="263"/>
                              </a:lnTo>
                              <a:lnTo>
                                <a:pt x="9846" y="263"/>
                              </a:lnTo>
                              <a:lnTo>
                                <a:pt x="9846" y="263"/>
                              </a:lnTo>
                              <a:cubicBezTo>
                                <a:pt x="9846" y="217"/>
                                <a:pt x="9834" y="171"/>
                                <a:pt x="9811" y="132"/>
                              </a:cubicBezTo>
                              <a:cubicBezTo>
                                <a:pt x="9788" y="92"/>
                                <a:pt x="9754" y="58"/>
                                <a:pt x="9715" y="35"/>
                              </a:cubicBezTo>
                              <a:cubicBezTo>
                                <a:pt x="9675" y="12"/>
                                <a:pt x="9629" y="0"/>
                                <a:pt x="9583" y="0"/>
                              </a:cubicBezTo>
                              <a:lnTo>
                                <a:pt x="263" y="0"/>
                              </a:lnTo>
                            </a:path>
                          </a:pathLst>
                        </a:custGeom>
                        <a:solidFill>
                          <a:srgbClr val="729FCF"/>
                        </a:solidFill>
                        <a:ln w="0">
                          <a:solidFill>
                            <a:srgbClr val="3465A4"/>
                          </a:solidFill>
                        </a:ln>
                        <a:effectLst>
                          <a:outerShdw blurRad="67320" dist="51420" dir="2700000">
                            <a:srgbClr val="000000">
                              <a:alpha val="50000"/>
                            </a:srgbClr>
                          </a:outerShdw>
                        </a:effectLst>
                      </wps:spPr>
                      <wps:style>
                        <a:lnRef idx="0">
                          <a:scrgbClr r="0" g="0" b="0"/>
                        </a:lnRef>
                        <a:fillRef idx="0">
                          <a:scrgbClr r="0" g="0" b="0"/>
                        </a:fillRef>
                        <a:effectRef idx="0">
                          <a:scrgbClr r="0" g="0" b="0"/>
                        </a:effectRef>
                        <a:fontRef idx="minor"/>
                      </wps:style>
                      <wps:txbx>
                        <w:txbxContent>
                          <w:p w14:paraId="33EA55E4" w14:textId="77777777" w:rsidR="00692350" w:rsidRDefault="00720ADB">
                            <w:pPr>
                              <w:jc w:val="center"/>
                            </w:pPr>
                            <w:r>
                              <w:rPr>
                                <w:rFonts w:ascii="Liberation Serif" w:hAnsi="Liberation Serif"/>
                                <w:color w:val="FFFFFF"/>
                                <w:sz w:val="30"/>
                                <w:szCs w:val="30"/>
                              </w:rPr>
                              <w:t>Solution cachée</w:t>
                            </w:r>
                          </w:p>
                        </w:txbxContent>
                      </wps:txbx>
                      <wps:bodyPr lIns="0" tIns="0" rIns="0" bIns="0" anchor="ctr">
                        <a:noAutofit/>
                      </wps:bodyPr>
                    </wps:wsp>
                  </a:graphicData>
                </a:graphic>
              </wp:anchor>
            </w:drawing>
          </mc:Choice>
          <mc:Fallback>
            <w:pict>
              <v:shape w14:anchorId="33EA5587" id="Forme3_0" o:spid="_x0000_s1032" style="position:absolute;left:0;text-align:left;margin-left:-2.1pt;margin-top:69.6pt;width:492.3pt;height:78.9pt;z-index:40973452;visibility:visible;mso-wrap-style:square;mso-wrap-distance-left:0;mso-wrap-distance-top:0;mso-wrap-distance-right:0;mso-wrap-distance-bottom:0;mso-position-horizontal:absolute;mso-position-horizontal-relative:text;mso-position-vertical:absolute;mso-position-vertical-relative:text;v-text-anchor:middle" coordsize="9847,15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" o:allowincell="f" adj="-11796480,,5400" path="m263,r,c217,,171,12,132,35,92,58,58,92,35,132,12,171,,217,,263l,1315r,c,1361,12,1407,35,1447v23,39,57,73,97,96c171,1566,217,1578,263,1578r9320,l9583,1578v46,,92,-12,132,-35c9754,1520,9788,1486,9811,1447v23,-40,35,-86,35,-132l9846,263r,l9846,263v,-46,-12,-92,-35,-131c9788,92,9754,58,9715,35,9675,12,9629,,9583,l263,e" fillcolor="#729fcf" strokecolor="#3465a4" strokeweight="0">
                <v:stroke joinstyle="miter"/>
                <v:shadow on="t" color="black" opacity=".5" origin=",.5" offset="1.01mm,1.01mm"/>
                <v:formulas/>
                <v:path arrowok="t" o:connecttype="custom" textboxrect="0,0,9847,1579"/>
                <v:textbox inset="0,0,0,0">
                  <w:txbxContent>
                    <w:p w14:paraId="33EA55E4" w14:textId="77777777" w:rsidR="00692350" w:rsidRDefault="00720ADB">
                      <w:pPr>
                        <w:jc w:val="center"/>
                      </w:pPr>
                      <w:r>
                        <w:rPr>
                          <w:rFonts w:ascii="Liberation Serif" w:hAnsi="Liberation Serif"/>
                          <w:color w:val="FFFFFF"/>
                          <w:sz w:val="30"/>
                          <w:szCs w:val="30"/>
                        </w:rPr>
                        <w:t>Solution cachée</w:t>
                      </w:r>
                    </w:p>
                  </w:txbxContent>
                </v:textbox>
              </v:shape>
            </w:pict>
          </mc:Fallback>
        </mc:AlternateContent>
      </w:r>
      <w:r w:rsidR="00720ADB">
        <w:t>reglestypographiquesvousnelesavezpeutetrepasmaislesreglestypographiquesontvaleurorthographiquetouteerreurpeutapporterunedifficultedelectureouuncontresenscelaadoncautantdimportancequelorthographehabituellementvenerealecoleetailleursessayezdajouterlescaracteresquinefontpaspartiedes26lettresdebasedelalphabetetverifiezaveclesreglespresenteescidessous</w:t>
      </w:r>
    </w:p>
    <w:p w14:paraId="33EA5499" w14:textId="229C2245" w:rsidR="00692350" w:rsidRDefault="00720ADB">
      <w:pPr>
        <w:pStyle w:val="Corpsdetexte"/>
      </w:pPr>
      <w:r>
        <w:t xml:space="preserve">Règles typographiques : vous ne le savez peut-être pas, mais les règles typographiques ont valeur orthographique. Toute erreur peut apporter une difficulté de lecture ou un contresens. Cela a donc autant d’importance que l’orthographe habituellement vénéré à l’école et ailleurs. Essayez d’ajouter les caractères qui ne font pas partie des 26 lettres de base de l’alphabet et vérifiez avec les règles présentées ci-dessous. </w:t>
      </w:r>
    </w:p>
    <w:p w14:paraId="33EA549A" w14:textId="0A80D6CA" w:rsidR="00692350" w:rsidRDefault="00720ADB" w:rsidP="007B40B5">
      <w:pPr>
        <w:pStyle w:val="Titre2"/>
      </w:pPr>
      <w:bookmarkStart w:id="6" w:name="_Toc99630892"/>
      <w:r>
        <w:t>Rappel des principales règles</w:t>
      </w:r>
      <w:bookmarkEnd w:id="6"/>
      <w:r>
        <w:t xml:space="preserve"> </w:t>
      </w:r>
    </w:p>
    <w:p w14:paraId="33EA549B" w14:textId="62612F89" w:rsidR="00692350" w:rsidRDefault="00720ADB" w:rsidP="00421B47">
      <w:pPr>
        <w:pStyle w:val="Titre3"/>
      </w:pPr>
      <w:bookmarkStart w:id="7" w:name="_Toc99630893"/>
      <w:r>
        <w:t>Espaces</w:t>
      </w:r>
      <w:bookmarkEnd w:id="7"/>
    </w:p>
    <w:p w14:paraId="33EA549C" w14:textId="77777777" w:rsidR="00692350" w:rsidRDefault="00720ADB" w:rsidP="00A803AD">
      <w:pPr>
        <w:pStyle w:val="Corpsdetexte"/>
        <w:ind w:firstLine="0"/>
      </w:pPr>
      <w:r>
        <w:t>espace (typographie)</w:t>
      </w:r>
      <w:r>
        <w:rPr>
          <w:rStyle w:val="Ancredenotedebasdepage"/>
        </w:rPr>
        <w:footnoteReference w:id="1"/>
      </w:r>
      <w:r>
        <w:t xml:space="preserve"> : </w:t>
      </w:r>
      <w:r>
        <w:rPr>
          <w:i/>
          <w:iCs/>
        </w:rPr>
        <w:t>féminin</w:t>
      </w:r>
      <w:r>
        <w:t xml:space="preserve"> — un blanc séparant deux mots </w:t>
      </w:r>
    </w:p>
    <w:tbl>
      <w:tblPr>
        <w:tblW w:w="9586" w:type="dxa"/>
        <w:tblInd w:w="53" w:type="dxa"/>
        <w:tblLayout w:type="fixed"/>
        <w:tblCellMar>
          <w:top w:w="55" w:type="dxa"/>
          <w:left w:w="55" w:type="dxa"/>
          <w:bottom w:w="55" w:type="dxa"/>
          <w:right w:w="55" w:type="dxa"/>
        </w:tblCellMar>
        <w:tblLook w:val="0000" w:firstRow="0" w:lastRow="0" w:firstColumn="0" w:lastColumn="0" w:noHBand="0" w:noVBand="0"/>
      </w:tblPr>
      <w:tblGrid>
        <w:gridCol w:w="2495"/>
        <w:gridCol w:w="1078"/>
        <w:gridCol w:w="1759"/>
        <w:gridCol w:w="4254"/>
      </w:tblGrid>
      <w:tr w:rsidR="00692350" w14:paraId="33EA54A1" w14:textId="77777777">
        <w:tc>
          <w:tcPr>
            <w:tcW w:w="2495" w:type="dxa"/>
            <w:tcBorders>
              <w:top w:val="single" w:sz="2" w:space="0" w:color="000000"/>
              <w:left w:val="single" w:sz="2" w:space="0" w:color="000000"/>
              <w:bottom w:val="single" w:sz="2" w:space="0" w:color="000000"/>
            </w:tcBorders>
            <w:shd w:val="clear" w:color="auto" w:fill="5983B0"/>
          </w:tcPr>
          <w:p w14:paraId="33EA549D" w14:textId="77777777" w:rsidR="00692350" w:rsidRDefault="00720ADB">
            <w:pPr>
              <w:pStyle w:val="Contenudetableau"/>
              <w:keepNext/>
              <w:rPr>
                <w:b/>
                <w:bCs/>
                <w:color w:val="FFFFFF"/>
                <w:sz w:val="22"/>
              </w:rPr>
            </w:pPr>
            <w:r>
              <w:rPr>
                <w:b/>
                <w:bCs/>
                <w:color w:val="FFFFFF"/>
                <w:sz w:val="22"/>
              </w:rPr>
              <w:t>Signe</w:t>
            </w:r>
          </w:p>
        </w:tc>
        <w:tc>
          <w:tcPr>
            <w:tcW w:w="1078" w:type="dxa"/>
            <w:tcBorders>
              <w:top w:val="single" w:sz="2" w:space="0" w:color="000000"/>
              <w:left w:val="single" w:sz="2" w:space="0" w:color="000000"/>
              <w:bottom w:val="single" w:sz="2" w:space="0" w:color="000000"/>
            </w:tcBorders>
            <w:shd w:val="clear" w:color="auto" w:fill="5983B0"/>
          </w:tcPr>
          <w:p w14:paraId="33EA549E" w14:textId="77777777" w:rsidR="00692350" w:rsidRDefault="00720ADB">
            <w:pPr>
              <w:pStyle w:val="Contenudetableau"/>
              <w:jc w:val="center"/>
              <w:rPr>
                <w:b/>
                <w:bCs/>
                <w:color w:val="FFFFFF"/>
                <w:sz w:val="22"/>
              </w:rPr>
            </w:pPr>
            <w:r>
              <w:rPr>
                <w:b/>
                <w:bCs/>
                <w:color w:val="FFFFFF"/>
                <w:sz w:val="22"/>
              </w:rPr>
              <w:t>Graphie</w:t>
            </w:r>
          </w:p>
        </w:tc>
        <w:tc>
          <w:tcPr>
            <w:tcW w:w="1759" w:type="dxa"/>
            <w:tcBorders>
              <w:top w:val="single" w:sz="2" w:space="0" w:color="000000"/>
              <w:left w:val="single" w:sz="2" w:space="0" w:color="000000"/>
              <w:bottom w:val="single" w:sz="2" w:space="0" w:color="000000"/>
            </w:tcBorders>
            <w:shd w:val="clear" w:color="auto" w:fill="5983B0"/>
          </w:tcPr>
          <w:p w14:paraId="33EA549F" w14:textId="77777777" w:rsidR="00692350" w:rsidRDefault="00720ADB">
            <w:pPr>
              <w:pStyle w:val="Contenudetableau"/>
              <w:rPr>
                <w:b/>
                <w:bCs/>
                <w:color w:val="FFFFFF"/>
                <w:sz w:val="22"/>
              </w:rPr>
            </w:pPr>
            <w:r>
              <w:rPr>
                <w:b/>
                <w:bCs/>
                <w:color w:val="FFFFFF"/>
                <w:sz w:val="22"/>
              </w:rPr>
              <w:t>Règle</w:t>
            </w:r>
          </w:p>
        </w:tc>
        <w:tc>
          <w:tcPr>
            <w:tcW w:w="4254" w:type="dxa"/>
            <w:tcBorders>
              <w:top w:val="single" w:sz="2" w:space="0" w:color="000000"/>
              <w:left w:val="single" w:sz="2" w:space="0" w:color="000000"/>
              <w:bottom w:val="single" w:sz="2" w:space="0" w:color="000000"/>
              <w:right w:val="single" w:sz="2" w:space="0" w:color="000000"/>
            </w:tcBorders>
            <w:shd w:val="clear" w:color="auto" w:fill="5983B0"/>
          </w:tcPr>
          <w:p w14:paraId="33EA54A0" w14:textId="77777777" w:rsidR="00692350" w:rsidRDefault="00720ADB">
            <w:pPr>
              <w:pStyle w:val="Contenudetableau"/>
              <w:rPr>
                <w:b/>
                <w:bCs/>
                <w:color w:val="FFFFFF"/>
                <w:sz w:val="22"/>
              </w:rPr>
            </w:pPr>
            <w:r>
              <w:rPr>
                <w:b/>
                <w:bCs/>
                <w:color w:val="FFFFFF"/>
                <w:sz w:val="22"/>
              </w:rPr>
              <w:t>Exemple</w:t>
            </w:r>
          </w:p>
        </w:tc>
      </w:tr>
      <w:tr w:rsidR="00692350" w14:paraId="33EA54A6" w14:textId="77777777">
        <w:tc>
          <w:tcPr>
            <w:tcW w:w="2495" w:type="dxa"/>
            <w:tcBorders>
              <w:top w:val="single" w:sz="8" w:space="0" w:color="000000"/>
              <w:left w:val="single" w:sz="8" w:space="0" w:color="000000"/>
              <w:bottom w:val="single" w:sz="8" w:space="0" w:color="000000"/>
            </w:tcBorders>
            <w:shd w:val="clear" w:color="auto" w:fill="EEEEEE"/>
          </w:tcPr>
          <w:p w14:paraId="33EA54A2" w14:textId="77777777" w:rsidR="00692350" w:rsidRDefault="00720ADB">
            <w:pPr>
              <w:pStyle w:val="Contenudetableau"/>
              <w:keepNext/>
              <w:rPr>
                <w:sz w:val="20"/>
                <w:szCs w:val="20"/>
              </w:rPr>
            </w:pPr>
            <w:r>
              <w:rPr>
                <w:sz w:val="20"/>
                <w:szCs w:val="20"/>
              </w:rPr>
              <w:t>Point</w:t>
            </w:r>
          </w:p>
        </w:tc>
        <w:tc>
          <w:tcPr>
            <w:tcW w:w="1078" w:type="dxa"/>
            <w:tcBorders>
              <w:top w:val="single" w:sz="8" w:space="0" w:color="000000"/>
              <w:left w:val="single" w:sz="8" w:space="0" w:color="000000"/>
              <w:bottom w:val="single" w:sz="8" w:space="0" w:color="000000"/>
            </w:tcBorders>
          </w:tcPr>
          <w:p w14:paraId="33EA54A3" w14:textId="77777777" w:rsidR="00692350" w:rsidRDefault="00720ADB">
            <w:pPr>
              <w:pStyle w:val="Contenudetableau"/>
              <w:jc w:val="center"/>
              <w:rPr>
                <w:b/>
                <w:bCs/>
                <w:sz w:val="20"/>
                <w:szCs w:val="20"/>
              </w:rPr>
            </w:pPr>
            <w:r>
              <w:rPr>
                <w:b/>
                <w:bCs/>
                <w:sz w:val="20"/>
                <w:szCs w:val="20"/>
              </w:rPr>
              <w:t>.</w:t>
            </w:r>
          </w:p>
        </w:tc>
        <w:tc>
          <w:tcPr>
            <w:tcW w:w="1759" w:type="dxa"/>
            <w:vMerge w:val="restart"/>
            <w:tcBorders>
              <w:top w:val="single" w:sz="8" w:space="0" w:color="000000"/>
              <w:left w:val="single" w:sz="8" w:space="0" w:color="000000"/>
              <w:bottom w:val="single" w:sz="8" w:space="0" w:color="000000"/>
            </w:tcBorders>
            <w:shd w:val="clear" w:color="auto" w:fill="EEEEEE"/>
          </w:tcPr>
          <w:p w14:paraId="33EA54A4" w14:textId="77777777" w:rsidR="00692350" w:rsidRDefault="00720ADB">
            <w:pPr>
              <w:pStyle w:val="Contenudetableau"/>
              <w:rPr>
                <w:sz w:val="20"/>
                <w:szCs w:val="20"/>
              </w:rPr>
            </w:pPr>
            <w:r>
              <w:rPr>
                <w:sz w:val="20"/>
                <w:szCs w:val="20"/>
              </w:rPr>
              <w:t>Rien avant, une espace après</w:t>
            </w:r>
          </w:p>
        </w:tc>
        <w:tc>
          <w:tcPr>
            <w:tcW w:w="4254" w:type="dxa"/>
            <w:tcBorders>
              <w:top w:val="single" w:sz="8" w:space="0" w:color="000000"/>
              <w:left w:val="single" w:sz="8" w:space="0" w:color="000000"/>
              <w:bottom w:val="single" w:sz="8" w:space="0" w:color="000000"/>
              <w:right w:val="single" w:sz="8" w:space="0" w:color="000000"/>
            </w:tcBorders>
          </w:tcPr>
          <w:p w14:paraId="33EA54A5" w14:textId="77777777" w:rsidR="00692350" w:rsidRDefault="00720ADB">
            <w:pPr>
              <w:pStyle w:val="Corpsdetexte"/>
              <w:ind w:firstLine="0"/>
              <w:rPr>
                <w:sz w:val="20"/>
                <w:szCs w:val="20"/>
              </w:rPr>
            </w:pPr>
            <w:r>
              <w:rPr>
                <w:sz w:val="20"/>
                <w:szCs w:val="20"/>
              </w:rPr>
              <w:t>L’ordre du jour est épuisé. La séance est levée.</w:t>
            </w:r>
          </w:p>
        </w:tc>
      </w:tr>
      <w:tr w:rsidR="00692350" w14:paraId="33EA54AB" w14:textId="77777777">
        <w:tc>
          <w:tcPr>
            <w:tcW w:w="2495" w:type="dxa"/>
            <w:tcBorders>
              <w:left w:val="single" w:sz="8" w:space="0" w:color="000000"/>
              <w:bottom w:val="single" w:sz="8" w:space="0" w:color="000000"/>
            </w:tcBorders>
            <w:shd w:val="clear" w:color="auto" w:fill="EEEEEE"/>
          </w:tcPr>
          <w:p w14:paraId="33EA54A7" w14:textId="77777777" w:rsidR="00692350" w:rsidRDefault="00720ADB">
            <w:pPr>
              <w:pStyle w:val="Contenudetableau"/>
              <w:keepNext/>
              <w:rPr>
                <w:sz w:val="20"/>
                <w:szCs w:val="20"/>
              </w:rPr>
            </w:pPr>
            <w:r>
              <w:rPr>
                <w:sz w:val="20"/>
                <w:szCs w:val="20"/>
              </w:rPr>
              <w:t>Virgule</w:t>
            </w:r>
          </w:p>
        </w:tc>
        <w:tc>
          <w:tcPr>
            <w:tcW w:w="1078" w:type="dxa"/>
            <w:tcBorders>
              <w:left w:val="single" w:sz="8" w:space="0" w:color="000000"/>
              <w:bottom w:val="single" w:sz="8" w:space="0" w:color="000000"/>
            </w:tcBorders>
            <w:shd w:val="clear" w:color="auto" w:fill="EEEEEE"/>
          </w:tcPr>
          <w:p w14:paraId="33EA54A8" w14:textId="77777777" w:rsidR="00692350" w:rsidRDefault="00720ADB">
            <w:pPr>
              <w:pStyle w:val="Contenudetableau"/>
              <w:jc w:val="center"/>
              <w:rPr>
                <w:b/>
                <w:bCs/>
                <w:sz w:val="20"/>
                <w:szCs w:val="20"/>
              </w:rPr>
            </w:pPr>
            <w:r>
              <w:rPr>
                <w:b/>
                <w:bCs/>
                <w:sz w:val="20"/>
                <w:szCs w:val="20"/>
              </w:rPr>
              <w:t>,</w:t>
            </w:r>
          </w:p>
        </w:tc>
        <w:tc>
          <w:tcPr>
            <w:tcW w:w="1759" w:type="dxa"/>
            <w:vMerge/>
            <w:tcBorders>
              <w:top w:val="single" w:sz="8" w:space="0" w:color="000000"/>
              <w:left w:val="single" w:sz="8" w:space="0" w:color="000000"/>
              <w:bottom w:val="single" w:sz="8" w:space="0" w:color="000000"/>
            </w:tcBorders>
            <w:shd w:val="clear" w:color="auto" w:fill="EEEEEE"/>
          </w:tcPr>
          <w:p w14:paraId="33EA54A9" w14:textId="77777777" w:rsidR="00692350" w:rsidRDefault="00692350"/>
        </w:tc>
        <w:tc>
          <w:tcPr>
            <w:tcW w:w="4254" w:type="dxa"/>
            <w:tcBorders>
              <w:left w:val="single" w:sz="8" w:space="0" w:color="000000"/>
              <w:bottom w:val="single" w:sz="8" w:space="0" w:color="000000"/>
              <w:right w:val="single" w:sz="8" w:space="0" w:color="000000"/>
            </w:tcBorders>
            <w:shd w:val="clear" w:color="auto" w:fill="EEEEEE"/>
          </w:tcPr>
          <w:p w14:paraId="33EA54AA" w14:textId="77777777" w:rsidR="00692350" w:rsidRDefault="00720ADB">
            <w:pPr>
              <w:pStyle w:val="Corpsdetexte"/>
              <w:ind w:firstLine="0"/>
              <w:rPr>
                <w:sz w:val="20"/>
                <w:szCs w:val="20"/>
              </w:rPr>
            </w:pPr>
            <w:r>
              <w:rPr>
                <w:sz w:val="20"/>
                <w:szCs w:val="20"/>
              </w:rPr>
              <w:t>L’ordre du jour étant épuisé, la séance est levée.</w:t>
            </w:r>
          </w:p>
        </w:tc>
      </w:tr>
      <w:tr w:rsidR="00692350" w14:paraId="33EA54B0" w14:textId="77777777">
        <w:tc>
          <w:tcPr>
            <w:tcW w:w="2495" w:type="dxa"/>
            <w:tcBorders>
              <w:left w:val="single" w:sz="8" w:space="0" w:color="000000"/>
              <w:bottom w:val="single" w:sz="8" w:space="0" w:color="000000"/>
            </w:tcBorders>
            <w:shd w:val="clear" w:color="auto" w:fill="EEEEEE"/>
          </w:tcPr>
          <w:p w14:paraId="33EA54AC" w14:textId="77777777" w:rsidR="00692350" w:rsidRDefault="00720ADB">
            <w:pPr>
              <w:pStyle w:val="Contenudetableau"/>
              <w:keepNext/>
              <w:rPr>
                <w:sz w:val="20"/>
                <w:szCs w:val="20"/>
              </w:rPr>
            </w:pPr>
            <w:r>
              <w:rPr>
                <w:sz w:val="20"/>
                <w:szCs w:val="20"/>
              </w:rPr>
              <w:t>Points de suspension</w:t>
            </w:r>
          </w:p>
        </w:tc>
        <w:tc>
          <w:tcPr>
            <w:tcW w:w="1078" w:type="dxa"/>
            <w:tcBorders>
              <w:left w:val="single" w:sz="8" w:space="0" w:color="000000"/>
              <w:bottom w:val="single" w:sz="8" w:space="0" w:color="000000"/>
            </w:tcBorders>
          </w:tcPr>
          <w:p w14:paraId="33EA54AD" w14:textId="77777777" w:rsidR="00692350" w:rsidRDefault="00720ADB">
            <w:pPr>
              <w:pStyle w:val="Contenudetableau"/>
              <w:jc w:val="center"/>
              <w:rPr>
                <w:b/>
                <w:bCs/>
                <w:sz w:val="20"/>
                <w:szCs w:val="20"/>
              </w:rPr>
            </w:pPr>
            <w:r>
              <w:rPr>
                <w:b/>
                <w:bCs/>
                <w:sz w:val="20"/>
                <w:szCs w:val="20"/>
              </w:rPr>
              <w:t>…</w:t>
            </w:r>
          </w:p>
        </w:tc>
        <w:tc>
          <w:tcPr>
            <w:tcW w:w="1759" w:type="dxa"/>
            <w:vMerge/>
            <w:tcBorders>
              <w:top w:val="single" w:sz="8" w:space="0" w:color="000000"/>
              <w:left w:val="single" w:sz="8" w:space="0" w:color="000000"/>
              <w:bottom w:val="single" w:sz="8" w:space="0" w:color="000000"/>
            </w:tcBorders>
            <w:shd w:val="clear" w:color="auto" w:fill="EEEEEE"/>
          </w:tcPr>
          <w:p w14:paraId="33EA54AE" w14:textId="77777777" w:rsidR="00692350" w:rsidRDefault="00692350"/>
        </w:tc>
        <w:tc>
          <w:tcPr>
            <w:tcW w:w="4254" w:type="dxa"/>
            <w:tcBorders>
              <w:left w:val="single" w:sz="8" w:space="0" w:color="000000"/>
              <w:bottom w:val="single" w:sz="8" w:space="0" w:color="000000"/>
              <w:right w:val="single" w:sz="8" w:space="0" w:color="000000"/>
            </w:tcBorders>
          </w:tcPr>
          <w:p w14:paraId="33EA54AF" w14:textId="77777777" w:rsidR="00692350" w:rsidRDefault="00720ADB">
            <w:pPr>
              <w:pStyle w:val="Contenudetableau"/>
              <w:rPr>
                <w:sz w:val="20"/>
                <w:szCs w:val="20"/>
              </w:rPr>
            </w:pPr>
            <w:r>
              <w:rPr>
                <w:sz w:val="20"/>
                <w:szCs w:val="20"/>
              </w:rPr>
              <w:t>Tout le monde est épuisé…</w:t>
            </w:r>
          </w:p>
        </w:tc>
      </w:tr>
      <w:tr w:rsidR="00692350" w14:paraId="33EA54B5" w14:textId="77777777">
        <w:tc>
          <w:tcPr>
            <w:tcW w:w="2495" w:type="dxa"/>
            <w:tcBorders>
              <w:left w:val="single" w:sz="8" w:space="0" w:color="000000"/>
              <w:bottom w:val="single" w:sz="8" w:space="0" w:color="000000"/>
            </w:tcBorders>
            <w:shd w:val="clear" w:color="auto" w:fill="EEEEEE"/>
          </w:tcPr>
          <w:p w14:paraId="33EA54B1" w14:textId="77777777" w:rsidR="00692350" w:rsidRDefault="00720ADB">
            <w:pPr>
              <w:pStyle w:val="Contenudetableau"/>
              <w:keepNext/>
              <w:rPr>
                <w:sz w:val="20"/>
                <w:szCs w:val="20"/>
              </w:rPr>
            </w:pPr>
            <w:r>
              <w:rPr>
                <w:sz w:val="20"/>
                <w:szCs w:val="20"/>
              </w:rPr>
              <w:t>Parenthèse fermante</w:t>
            </w:r>
          </w:p>
        </w:tc>
        <w:tc>
          <w:tcPr>
            <w:tcW w:w="1078" w:type="dxa"/>
            <w:tcBorders>
              <w:left w:val="single" w:sz="8" w:space="0" w:color="000000"/>
              <w:bottom w:val="single" w:sz="8" w:space="0" w:color="000000"/>
            </w:tcBorders>
            <w:shd w:val="clear" w:color="auto" w:fill="EEEEEE"/>
          </w:tcPr>
          <w:p w14:paraId="33EA54B2" w14:textId="77777777" w:rsidR="00692350" w:rsidRDefault="00720ADB">
            <w:pPr>
              <w:pStyle w:val="Contenudetableau"/>
              <w:jc w:val="center"/>
              <w:rPr>
                <w:b/>
                <w:bCs/>
                <w:sz w:val="20"/>
                <w:szCs w:val="20"/>
              </w:rPr>
            </w:pPr>
            <w:r>
              <w:rPr>
                <w:b/>
                <w:bCs/>
                <w:sz w:val="20"/>
                <w:szCs w:val="20"/>
              </w:rPr>
              <w:t>)</w:t>
            </w:r>
          </w:p>
        </w:tc>
        <w:tc>
          <w:tcPr>
            <w:tcW w:w="1759" w:type="dxa"/>
            <w:vMerge/>
            <w:tcBorders>
              <w:top w:val="single" w:sz="8" w:space="0" w:color="000000"/>
              <w:left w:val="single" w:sz="8" w:space="0" w:color="000000"/>
              <w:bottom w:val="single" w:sz="8" w:space="0" w:color="000000"/>
            </w:tcBorders>
            <w:shd w:val="clear" w:color="auto" w:fill="EEEEEE"/>
          </w:tcPr>
          <w:p w14:paraId="33EA54B3" w14:textId="77777777" w:rsidR="00692350" w:rsidRDefault="00692350"/>
        </w:tc>
        <w:tc>
          <w:tcPr>
            <w:tcW w:w="4254" w:type="dxa"/>
            <w:tcBorders>
              <w:left w:val="single" w:sz="8" w:space="0" w:color="000000"/>
              <w:bottom w:val="single" w:sz="8" w:space="0" w:color="000000"/>
              <w:right w:val="single" w:sz="8" w:space="0" w:color="000000"/>
            </w:tcBorders>
            <w:shd w:val="clear" w:color="auto" w:fill="EEEEEE"/>
          </w:tcPr>
          <w:p w14:paraId="33EA54B4" w14:textId="77777777" w:rsidR="00692350" w:rsidRDefault="00720ADB">
            <w:pPr>
              <w:pStyle w:val="Contenudetableau"/>
              <w:rPr>
                <w:sz w:val="20"/>
                <w:szCs w:val="20"/>
              </w:rPr>
            </w:pPr>
            <w:r>
              <w:rPr>
                <w:sz w:val="20"/>
                <w:szCs w:val="20"/>
              </w:rPr>
              <w:t>L’ordre du jour (ci-joint) a été approuvé par les participants.</w:t>
            </w:r>
          </w:p>
        </w:tc>
      </w:tr>
      <w:tr w:rsidR="00692350" w14:paraId="33EA54BA" w14:textId="77777777">
        <w:tc>
          <w:tcPr>
            <w:tcW w:w="2495" w:type="dxa"/>
            <w:tcBorders>
              <w:left w:val="single" w:sz="8" w:space="0" w:color="000000"/>
              <w:bottom w:val="single" w:sz="8" w:space="0" w:color="000000"/>
            </w:tcBorders>
            <w:shd w:val="clear" w:color="auto" w:fill="EEEEEE"/>
          </w:tcPr>
          <w:p w14:paraId="33EA54B6" w14:textId="77777777" w:rsidR="00692350" w:rsidRDefault="00720ADB">
            <w:pPr>
              <w:pStyle w:val="Contenudetableau"/>
              <w:keepNext/>
              <w:rPr>
                <w:sz w:val="20"/>
                <w:szCs w:val="20"/>
              </w:rPr>
            </w:pPr>
            <w:r>
              <w:rPr>
                <w:sz w:val="20"/>
                <w:szCs w:val="20"/>
              </w:rPr>
              <w:t>Crochet fermant</w:t>
            </w:r>
          </w:p>
        </w:tc>
        <w:tc>
          <w:tcPr>
            <w:tcW w:w="1078" w:type="dxa"/>
            <w:tcBorders>
              <w:left w:val="single" w:sz="8" w:space="0" w:color="000000"/>
              <w:bottom w:val="single" w:sz="8" w:space="0" w:color="000000"/>
            </w:tcBorders>
          </w:tcPr>
          <w:p w14:paraId="33EA54B7" w14:textId="77777777" w:rsidR="00692350" w:rsidRDefault="00720ADB">
            <w:pPr>
              <w:pStyle w:val="Contenudetableau"/>
              <w:jc w:val="center"/>
              <w:rPr>
                <w:b/>
                <w:bCs/>
                <w:sz w:val="20"/>
                <w:szCs w:val="20"/>
              </w:rPr>
            </w:pPr>
            <w:r>
              <w:rPr>
                <w:b/>
                <w:bCs/>
                <w:sz w:val="20"/>
                <w:szCs w:val="20"/>
              </w:rPr>
              <w:t>]</w:t>
            </w:r>
          </w:p>
        </w:tc>
        <w:tc>
          <w:tcPr>
            <w:tcW w:w="1759" w:type="dxa"/>
            <w:vMerge/>
            <w:tcBorders>
              <w:top w:val="single" w:sz="8" w:space="0" w:color="000000"/>
              <w:left w:val="single" w:sz="8" w:space="0" w:color="000000"/>
              <w:bottom w:val="single" w:sz="8" w:space="0" w:color="000000"/>
            </w:tcBorders>
            <w:shd w:val="clear" w:color="auto" w:fill="EEEEEE"/>
          </w:tcPr>
          <w:p w14:paraId="33EA54B8" w14:textId="77777777" w:rsidR="00692350" w:rsidRDefault="00692350"/>
        </w:tc>
        <w:tc>
          <w:tcPr>
            <w:tcW w:w="4254" w:type="dxa"/>
            <w:tcBorders>
              <w:left w:val="single" w:sz="8" w:space="0" w:color="000000"/>
              <w:bottom w:val="single" w:sz="8" w:space="0" w:color="000000"/>
              <w:right w:val="single" w:sz="8" w:space="0" w:color="000000"/>
            </w:tcBorders>
          </w:tcPr>
          <w:p w14:paraId="33EA54B9" w14:textId="77777777" w:rsidR="00692350" w:rsidRDefault="00720ADB">
            <w:pPr>
              <w:pStyle w:val="Contenudetableau"/>
              <w:rPr>
                <w:sz w:val="20"/>
                <w:szCs w:val="20"/>
              </w:rPr>
            </w:pPr>
            <w:r>
              <w:rPr>
                <w:sz w:val="20"/>
                <w:szCs w:val="20"/>
              </w:rPr>
              <w:t>L’animateur [Arthur] lève la séance.</w:t>
            </w:r>
          </w:p>
        </w:tc>
      </w:tr>
      <w:tr w:rsidR="00692350" w14:paraId="33EA54BF" w14:textId="77777777">
        <w:tc>
          <w:tcPr>
            <w:tcW w:w="2495" w:type="dxa"/>
            <w:tcBorders>
              <w:top w:val="single" w:sz="8" w:space="0" w:color="000000"/>
              <w:left w:val="single" w:sz="8" w:space="0" w:color="000000"/>
              <w:bottom w:val="single" w:sz="8" w:space="0" w:color="000000"/>
            </w:tcBorders>
          </w:tcPr>
          <w:p w14:paraId="33EA54BB" w14:textId="77777777" w:rsidR="00692350" w:rsidRDefault="00720ADB">
            <w:pPr>
              <w:pStyle w:val="Contenudetableau"/>
              <w:keepNext/>
              <w:rPr>
                <w:sz w:val="20"/>
                <w:szCs w:val="20"/>
              </w:rPr>
            </w:pPr>
            <w:r>
              <w:rPr>
                <w:sz w:val="20"/>
                <w:szCs w:val="20"/>
              </w:rPr>
              <w:t>Parenthèse ouvrante</w:t>
            </w:r>
          </w:p>
        </w:tc>
        <w:tc>
          <w:tcPr>
            <w:tcW w:w="1078" w:type="dxa"/>
            <w:tcBorders>
              <w:top w:val="single" w:sz="8" w:space="0" w:color="000000"/>
              <w:left w:val="single" w:sz="8" w:space="0" w:color="000000"/>
              <w:bottom w:val="single" w:sz="8" w:space="0" w:color="000000"/>
            </w:tcBorders>
            <w:shd w:val="clear" w:color="auto" w:fill="EEEEEE"/>
          </w:tcPr>
          <w:p w14:paraId="33EA54BC" w14:textId="77777777" w:rsidR="00692350" w:rsidRDefault="00720ADB">
            <w:pPr>
              <w:pStyle w:val="Contenudetableau"/>
              <w:jc w:val="center"/>
              <w:rPr>
                <w:b/>
                <w:bCs/>
                <w:sz w:val="20"/>
                <w:szCs w:val="20"/>
              </w:rPr>
            </w:pPr>
            <w:r>
              <w:rPr>
                <w:b/>
                <w:bCs/>
                <w:sz w:val="20"/>
                <w:szCs w:val="20"/>
              </w:rPr>
              <w:t>(</w:t>
            </w:r>
          </w:p>
        </w:tc>
        <w:tc>
          <w:tcPr>
            <w:tcW w:w="1759" w:type="dxa"/>
            <w:vMerge w:val="restart"/>
            <w:tcBorders>
              <w:top w:val="single" w:sz="8" w:space="0" w:color="000000"/>
              <w:left w:val="single" w:sz="8" w:space="0" w:color="000000"/>
              <w:bottom w:val="single" w:sz="8" w:space="0" w:color="000000"/>
            </w:tcBorders>
          </w:tcPr>
          <w:p w14:paraId="33EA54BD" w14:textId="77777777" w:rsidR="00692350" w:rsidRDefault="00720ADB">
            <w:pPr>
              <w:pStyle w:val="Contenudetableau"/>
              <w:rPr>
                <w:sz w:val="20"/>
                <w:szCs w:val="20"/>
              </w:rPr>
            </w:pPr>
            <w:r>
              <w:rPr>
                <w:sz w:val="20"/>
                <w:szCs w:val="20"/>
              </w:rPr>
              <w:t>Une espace avant, rien après</w:t>
            </w:r>
          </w:p>
        </w:tc>
        <w:tc>
          <w:tcPr>
            <w:tcW w:w="4254" w:type="dxa"/>
            <w:tcBorders>
              <w:top w:val="single" w:sz="8" w:space="0" w:color="000000"/>
              <w:left w:val="single" w:sz="8" w:space="0" w:color="000000"/>
              <w:bottom w:val="single" w:sz="8" w:space="0" w:color="000000"/>
              <w:right w:val="single" w:sz="8" w:space="0" w:color="000000"/>
            </w:tcBorders>
            <w:shd w:val="clear" w:color="auto" w:fill="EEEEEE"/>
          </w:tcPr>
          <w:p w14:paraId="33EA54BE" w14:textId="77777777" w:rsidR="00692350" w:rsidRDefault="00720ADB">
            <w:pPr>
              <w:pStyle w:val="Contenudetableau"/>
              <w:rPr>
                <w:sz w:val="20"/>
                <w:szCs w:val="20"/>
              </w:rPr>
            </w:pPr>
            <w:r>
              <w:rPr>
                <w:sz w:val="20"/>
                <w:szCs w:val="20"/>
              </w:rPr>
              <w:t>L’ordre du jour (ci-joint) a été approuvé par les participants.</w:t>
            </w:r>
          </w:p>
        </w:tc>
      </w:tr>
      <w:tr w:rsidR="00692350" w14:paraId="33EA54C4" w14:textId="77777777">
        <w:tc>
          <w:tcPr>
            <w:tcW w:w="2495" w:type="dxa"/>
            <w:tcBorders>
              <w:left w:val="single" w:sz="8" w:space="0" w:color="000000"/>
              <w:bottom w:val="single" w:sz="8" w:space="0" w:color="000000"/>
            </w:tcBorders>
          </w:tcPr>
          <w:p w14:paraId="33EA54C0" w14:textId="77777777" w:rsidR="00692350" w:rsidRDefault="00720ADB">
            <w:pPr>
              <w:pStyle w:val="Contenudetableau"/>
              <w:keepNext/>
              <w:rPr>
                <w:sz w:val="20"/>
                <w:szCs w:val="20"/>
              </w:rPr>
            </w:pPr>
            <w:r>
              <w:rPr>
                <w:sz w:val="20"/>
                <w:szCs w:val="20"/>
              </w:rPr>
              <w:t>Crochet ouvrant</w:t>
            </w:r>
          </w:p>
        </w:tc>
        <w:tc>
          <w:tcPr>
            <w:tcW w:w="1078" w:type="dxa"/>
            <w:tcBorders>
              <w:left w:val="single" w:sz="8" w:space="0" w:color="000000"/>
              <w:bottom w:val="single" w:sz="8" w:space="0" w:color="000000"/>
            </w:tcBorders>
          </w:tcPr>
          <w:p w14:paraId="33EA54C1" w14:textId="77777777" w:rsidR="00692350" w:rsidRDefault="00720ADB">
            <w:pPr>
              <w:pStyle w:val="Contenudetableau"/>
              <w:jc w:val="center"/>
              <w:rPr>
                <w:b/>
                <w:bCs/>
                <w:sz w:val="20"/>
                <w:szCs w:val="20"/>
              </w:rPr>
            </w:pPr>
            <w:r>
              <w:rPr>
                <w:b/>
                <w:bCs/>
                <w:sz w:val="20"/>
                <w:szCs w:val="20"/>
              </w:rPr>
              <w:t>[</w:t>
            </w:r>
          </w:p>
        </w:tc>
        <w:tc>
          <w:tcPr>
            <w:tcW w:w="1759" w:type="dxa"/>
            <w:vMerge/>
            <w:tcBorders>
              <w:top w:val="single" w:sz="8" w:space="0" w:color="000000"/>
              <w:left w:val="single" w:sz="8" w:space="0" w:color="000000"/>
              <w:bottom w:val="single" w:sz="8" w:space="0" w:color="000000"/>
            </w:tcBorders>
          </w:tcPr>
          <w:p w14:paraId="33EA54C2" w14:textId="77777777" w:rsidR="00692350" w:rsidRDefault="00692350"/>
        </w:tc>
        <w:tc>
          <w:tcPr>
            <w:tcW w:w="4254" w:type="dxa"/>
            <w:tcBorders>
              <w:left w:val="single" w:sz="8" w:space="0" w:color="000000"/>
              <w:bottom w:val="single" w:sz="8" w:space="0" w:color="000000"/>
              <w:right w:val="single" w:sz="8" w:space="0" w:color="000000"/>
            </w:tcBorders>
          </w:tcPr>
          <w:p w14:paraId="33EA54C3" w14:textId="77777777" w:rsidR="00692350" w:rsidRDefault="00720ADB">
            <w:pPr>
              <w:pStyle w:val="Contenudetableau"/>
              <w:rPr>
                <w:sz w:val="20"/>
                <w:szCs w:val="20"/>
              </w:rPr>
            </w:pPr>
            <w:r>
              <w:rPr>
                <w:sz w:val="20"/>
                <w:szCs w:val="20"/>
              </w:rPr>
              <w:t>L’animateur [Arthur] lève la séance.</w:t>
            </w:r>
          </w:p>
        </w:tc>
      </w:tr>
      <w:tr w:rsidR="00692350" w14:paraId="33EA54C9" w14:textId="77777777">
        <w:tc>
          <w:tcPr>
            <w:tcW w:w="2495" w:type="dxa"/>
            <w:tcBorders>
              <w:top w:val="single" w:sz="8" w:space="0" w:color="000000"/>
              <w:left w:val="single" w:sz="8" w:space="0" w:color="000000"/>
              <w:bottom w:val="single" w:sz="8" w:space="0" w:color="000000"/>
            </w:tcBorders>
            <w:shd w:val="clear" w:color="auto" w:fill="EEEEEE"/>
          </w:tcPr>
          <w:p w14:paraId="33EA54C5" w14:textId="77777777" w:rsidR="00692350" w:rsidRDefault="00720ADB">
            <w:pPr>
              <w:pStyle w:val="Contenudetableau"/>
              <w:keepNext/>
              <w:rPr>
                <w:sz w:val="20"/>
                <w:szCs w:val="20"/>
              </w:rPr>
            </w:pPr>
            <w:r>
              <w:rPr>
                <w:sz w:val="20"/>
                <w:szCs w:val="20"/>
              </w:rPr>
              <w:t>Deux points</w:t>
            </w:r>
          </w:p>
        </w:tc>
        <w:tc>
          <w:tcPr>
            <w:tcW w:w="1078" w:type="dxa"/>
            <w:tcBorders>
              <w:top w:val="single" w:sz="8" w:space="0" w:color="000000"/>
              <w:left w:val="single" w:sz="8" w:space="0" w:color="000000"/>
              <w:bottom w:val="single" w:sz="8" w:space="0" w:color="000000"/>
            </w:tcBorders>
            <w:shd w:val="clear" w:color="auto" w:fill="EEEEEE"/>
          </w:tcPr>
          <w:p w14:paraId="33EA54C6" w14:textId="77777777" w:rsidR="00692350" w:rsidRDefault="00720ADB">
            <w:pPr>
              <w:pStyle w:val="Contenudetableau"/>
              <w:jc w:val="center"/>
              <w:rPr>
                <w:b/>
                <w:bCs/>
                <w:sz w:val="20"/>
                <w:szCs w:val="20"/>
              </w:rPr>
            </w:pPr>
            <w:r>
              <w:rPr>
                <w:b/>
                <w:bCs/>
                <w:sz w:val="20"/>
                <w:szCs w:val="20"/>
              </w:rPr>
              <w:t>:</w:t>
            </w:r>
          </w:p>
        </w:tc>
        <w:tc>
          <w:tcPr>
            <w:tcW w:w="1759" w:type="dxa"/>
            <w:vMerge w:val="restart"/>
            <w:tcBorders>
              <w:top w:val="single" w:sz="8" w:space="0" w:color="000000"/>
              <w:left w:val="single" w:sz="8" w:space="0" w:color="000000"/>
              <w:bottom w:val="single" w:sz="8" w:space="0" w:color="000000"/>
            </w:tcBorders>
            <w:shd w:val="clear" w:color="auto" w:fill="EEEEEE"/>
          </w:tcPr>
          <w:p w14:paraId="33EA54C7" w14:textId="77777777" w:rsidR="00692350" w:rsidRDefault="00720ADB">
            <w:pPr>
              <w:pStyle w:val="Contenudetableau"/>
              <w:rPr>
                <w:sz w:val="20"/>
                <w:szCs w:val="20"/>
              </w:rPr>
            </w:pPr>
            <w:r>
              <w:rPr>
                <w:sz w:val="20"/>
                <w:szCs w:val="20"/>
              </w:rPr>
              <w:t>Une espace insécable avant, une espace après</w:t>
            </w:r>
          </w:p>
        </w:tc>
        <w:tc>
          <w:tcPr>
            <w:tcW w:w="4254" w:type="dxa"/>
            <w:tcBorders>
              <w:top w:val="single" w:sz="8" w:space="0" w:color="000000"/>
              <w:left w:val="single" w:sz="8" w:space="0" w:color="000000"/>
              <w:bottom w:val="single" w:sz="8" w:space="0" w:color="000000"/>
              <w:right w:val="single" w:sz="8" w:space="0" w:color="000000"/>
            </w:tcBorders>
            <w:shd w:val="clear" w:color="auto" w:fill="EEEEEE"/>
          </w:tcPr>
          <w:p w14:paraId="33EA54C8" w14:textId="77777777" w:rsidR="00692350" w:rsidRDefault="00720ADB">
            <w:pPr>
              <w:pStyle w:val="Contenudetableau"/>
              <w:rPr>
                <w:sz w:val="20"/>
                <w:szCs w:val="20"/>
              </w:rPr>
            </w:pPr>
            <w:r>
              <w:rPr>
                <w:sz w:val="20"/>
                <w:szCs w:val="20"/>
              </w:rPr>
              <w:t>L’ordre du jour est épuisé : la séance est levée.</w:t>
            </w:r>
          </w:p>
        </w:tc>
      </w:tr>
      <w:tr w:rsidR="00692350" w14:paraId="33EA54CE" w14:textId="77777777">
        <w:tc>
          <w:tcPr>
            <w:tcW w:w="2495" w:type="dxa"/>
            <w:tcBorders>
              <w:left w:val="single" w:sz="8" w:space="0" w:color="000000"/>
              <w:bottom w:val="single" w:sz="8" w:space="0" w:color="000000"/>
            </w:tcBorders>
            <w:shd w:val="clear" w:color="auto" w:fill="EEEEEE"/>
          </w:tcPr>
          <w:p w14:paraId="33EA54CA" w14:textId="77777777" w:rsidR="00692350" w:rsidRDefault="00720ADB">
            <w:pPr>
              <w:pStyle w:val="Contenudetableau"/>
              <w:keepNext/>
              <w:rPr>
                <w:sz w:val="20"/>
                <w:szCs w:val="20"/>
              </w:rPr>
            </w:pPr>
            <w:r>
              <w:rPr>
                <w:sz w:val="20"/>
                <w:szCs w:val="20"/>
              </w:rPr>
              <w:t>point-virgule</w:t>
            </w:r>
          </w:p>
        </w:tc>
        <w:tc>
          <w:tcPr>
            <w:tcW w:w="1078" w:type="dxa"/>
            <w:tcBorders>
              <w:left w:val="single" w:sz="8" w:space="0" w:color="000000"/>
              <w:bottom w:val="single" w:sz="8" w:space="0" w:color="000000"/>
            </w:tcBorders>
          </w:tcPr>
          <w:p w14:paraId="33EA54CB" w14:textId="77777777" w:rsidR="00692350" w:rsidRDefault="00720ADB">
            <w:pPr>
              <w:pStyle w:val="Contenudetableau"/>
              <w:jc w:val="center"/>
              <w:rPr>
                <w:b/>
                <w:bCs/>
                <w:sz w:val="20"/>
                <w:szCs w:val="20"/>
              </w:rPr>
            </w:pPr>
            <w:r>
              <w:rPr>
                <w:b/>
                <w:bCs/>
                <w:sz w:val="20"/>
                <w:szCs w:val="20"/>
              </w:rPr>
              <w:t>;</w:t>
            </w:r>
          </w:p>
        </w:tc>
        <w:tc>
          <w:tcPr>
            <w:tcW w:w="1759" w:type="dxa"/>
            <w:vMerge/>
            <w:tcBorders>
              <w:top w:val="single" w:sz="8" w:space="0" w:color="000000"/>
              <w:left w:val="single" w:sz="8" w:space="0" w:color="000000"/>
              <w:bottom w:val="single" w:sz="8" w:space="0" w:color="000000"/>
            </w:tcBorders>
            <w:shd w:val="clear" w:color="auto" w:fill="EEEEEE"/>
          </w:tcPr>
          <w:p w14:paraId="33EA54CC" w14:textId="77777777" w:rsidR="00692350" w:rsidRDefault="00692350"/>
        </w:tc>
        <w:tc>
          <w:tcPr>
            <w:tcW w:w="4254" w:type="dxa"/>
            <w:tcBorders>
              <w:left w:val="single" w:sz="8" w:space="0" w:color="000000"/>
              <w:bottom w:val="single" w:sz="8" w:space="0" w:color="000000"/>
              <w:right w:val="single" w:sz="8" w:space="0" w:color="000000"/>
            </w:tcBorders>
          </w:tcPr>
          <w:p w14:paraId="33EA54CD" w14:textId="77777777" w:rsidR="00692350" w:rsidRDefault="00720ADB">
            <w:pPr>
              <w:pStyle w:val="Contenudetableau"/>
              <w:rPr>
                <w:sz w:val="20"/>
                <w:szCs w:val="20"/>
              </w:rPr>
            </w:pPr>
            <w:r>
              <w:rPr>
                <w:sz w:val="20"/>
                <w:szCs w:val="20"/>
              </w:rPr>
              <w:t>L’ordre du jour est épuisé ; la séance est levée.</w:t>
            </w:r>
          </w:p>
        </w:tc>
      </w:tr>
      <w:tr w:rsidR="00692350" w14:paraId="33EA54D3" w14:textId="77777777">
        <w:tc>
          <w:tcPr>
            <w:tcW w:w="2495" w:type="dxa"/>
            <w:tcBorders>
              <w:left w:val="single" w:sz="8" w:space="0" w:color="000000"/>
              <w:bottom w:val="single" w:sz="8" w:space="0" w:color="000000"/>
            </w:tcBorders>
            <w:shd w:val="clear" w:color="auto" w:fill="EEEEEE"/>
          </w:tcPr>
          <w:p w14:paraId="33EA54CF" w14:textId="77777777" w:rsidR="00692350" w:rsidRDefault="00720ADB">
            <w:pPr>
              <w:pStyle w:val="Contenudetableau"/>
              <w:keepNext/>
              <w:rPr>
                <w:sz w:val="20"/>
                <w:szCs w:val="20"/>
              </w:rPr>
            </w:pPr>
            <w:r>
              <w:rPr>
                <w:sz w:val="20"/>
                <w:szCs w:val="20"/>
              </w:rPr>
              <w:t>Points d’exclamation</w:t>
            </w:r>
          </w:p>
        </w:tc>
        <w:tc>
          <w:tcPr>
            <w:tcW w:w="1078" w:type="dxa"/>
            <w:tcBorders>
              <w:left w:val="single" w:sz="8" w:space="0" w:color="000000"/>
              <w:bottom w:val="single" w:sz="8" w:space="0" w:color="000000"/>
            </w:tcBorders>
            <w:shd w:val="clear" w:color="auto" w:fill="EEEEEE"/>
          </w:tcPr>
          <w:p w14:paraId="33EA54D0" w14:textId="77777777" w:rsidR="00692350" w:rsidRDefault="00720ADB">
            <w:pPr>
              <w:pStyle w:val="Contenudetableau"/>
              <w:jc w:val="center"/>
              <w:rPr>
                <w:b/>
                <w:bCs/>
                <w:sz w:val="20"/>
                <w:szCs w:val="20"/>
              </w:rPr>
            </w:pPr>
            <w:r>
              <w:rPr>
                <w:b/>
                <w:bCs/>
                <w:sz w:val="20"/>
                <w:szCs w:val="20"/>
              </w:rPr>
              <w:t>!</w:t>
            </w:r>
          </w:p>
        </w:tc>
        <w:tc>
          <w:tcPr>
            <w:tcW w:w="1759" w:type="dxa"/>
            <w:vMerge/>
            <w:tcBorders>
              <w:top w:val="single" w:sz="8" w:space="0" w:color="000000"/>
              <w:left w:val="single" w:sz="8" w:space="0" w:color="000000"/>
              <w:bottom w:val="single" w:sz="8" w:space="0" w:color="000000"/>
            </w:tcBorders>
            <w:shd w:val="clear" w:color="auto" w:fill="EEEEEE"/>
          </w:tcPr>
          <w:p w14:paraId="33EA54D1" w14:textId="77777777" w:rsidR="00692350" w:rsidRDefault="00692350"/>
        </w:tc>
        <w:tc>
          <w:tcPr>
            <w:tcW w:w="4254" w:type="dxa"/>
            <w:tcBorders>
              <w:left w:val="single" w:sz="8" w:space="0" w:color="000000"/>
              <w:bottom w:val="single" w:sz="8" w:space="0" w:color="000000"/>
              <w:right w:val="single" w:sz="8" w:space="0" w:color="000000"/>
            </w:tcBorders>
            <w:shd w:val="clear" w:color="auto" w:fill="EEEEEE"/>
          </w:tcPr>
          <w:p w14:paraId="33EA54D2" w14:textId="77777777" w:rsidR="00692350" w:rsidRDefault="00720ADB">
            <w:pPr>
              <w:pStyle w:val="Contenudetableau"/>
              <w:rPr>
                <w:sz w:val="20"/>
                <w:szCs w:val="20"/>
              </w:rPr>
            </w:pPr>
            <w:r>
              <w:rPr>
                <w:sz w:val="20"/>
                <w:szCs w:val="20"/>
              </w:rPr>
              <w:t>Tout le monde est épuisé !</w:t>
            </w:r>
          </w:p>
        </w:tc>
      </w:tr>
      <w:tr w:rsidR="00692350" w14:paraId="33EA54D8" w14:textId="77777777">
        <w:tc>
          <w:tcPr>
            <w:tcW w:w="2495" w:type="dxa"/>
            <w:tcBorders>
              <w:left w:val="single" w:sz="8" w:space="0" w:color="000000"/>
              <w:bottom w:val="single" w:sz="8" w:space="0" w:color="000000"/>
            </w:tcBorders>
            <w:shd w:val="clear" w:color="auto" w:fill="EEEEEE"/>
          </w:tcPr>
          <w:p w14:paraId="33EA54D4" w14:textId="77777777" w:rsidR="00692350" w:rsidRDefault="00720ADB">
            <w:pPr>
              <w:pStyle w:val="Contenudetableau"/>
              <w:keepNext/>
              <w:rPr>
                <w:sz w:val="20"/>
                <w:szCs w:val="20"/>
              </w:rPr>
            </w:pPr>
            <w:r>
              <w:rPr>
                <w:sz w:val="20"/>
                <w:szCs w:val="20"/>
              </w:rPr>
              <w:t>Point d’interrogation</w:t>
            </w:r>
          </w:p>
        </w:tc>
        <w:tc>
          <w:tcPr>
            <w:tcW w:w="1078" w:type="dxa"/>
            <w:tcBorders>
              <w:left w:val="single" w:sz="8" w:space="0" w:color="000000"/>
              <w:bottom w:val="single" w:sz="8" w:space="0" w:color="000000"/>
            </w:tcBorders>
          </w:tcPr>
          <w:p w14:paraId="33EA54D5" w14:textId="77777777" w:rsidR="00692350" w:rsidRDefault="00720ADB">
            <w:pPr>
              <w:pStyle w:val="Contenudetableau"/>
              <w:jc w:val="center"/>
              <w:rPr>
                <w:b/>
                <w:bCs/>
                <w:sz w:val="20"/>
                <w:szCs w:val="20"/>
              </w:rPr>
            </w:pPr>
            <w:r>
              <w:rPr>
                <w:b/>
                <w:bCs/>
                <w:sz w:val="20"/>
                <w:szCs w:val="20"/>
              </w:rPr>
              <w:t>?</w:t>
            </w:r>
          </w:p>
        </w:tc>
        <w:tc>
          <w:tcPr>
            <w:tcW w:w="1759" w:type="dxa"/>
            <w:vMerge/>
            <w:tcBorders>
              <w:top w:val="single" w:sz="8" w:space="0" w:color="000000"/>
              <w:left w:val="single" w:sz="8" w:space="0" w:color="000000"/>
              <w:bottom w:val="single" w:sz="8" w:space="0" w:color="000000"/>
            </w:tcBorders>
            <w:shd w:val="clear" w:color="auto" w:fill="EEEEEE"/>
          </w:tcPr>
          <w:p w14:paraId="33EA54D6" w14:textId="77777777" w:rsidR="00692350" w:rsidRDefault="00692350"/>
        </w:tc>
        <w:tc>
          <w:tcPr>
            <w:tcW w:w="4254" w:type="dxa"/>
            <w:tcBorders>
              <w:left w:val="single" w:sz="8" w:space="0" w:color="000000"/>
              <w:bottom w:val="single" w:sz="8" w:space="0" w:color="000000"/>
              <w:right w:val="single" w:sz="8" w:space="0" w:color="000000"/>
            </w:tcBorders>
          </w:tcPr>
          <w:p w14:paraId="33EA54D7" w14:textId="77777777" w:rsidR="00692350" w:rsidRDefault="00720ADB">
            <w:pPr>
              <w:pStyle w:val="Contenudetableau"/>
              <w:rPr>
                <w:sz w:val="20"/>
                <w:szCs w:val="20"/>
              </w:rPr>
            </w:pPr>
            <w:r>
              <w:rPr>
                <w:sz w:val="20"/>
                <w:szCs w:val="20"/>
              </w:rPr>
              <w:t>Est-ce qu’il y a des questions ?</w:t>
            </w:r>
          </w:p>
        </w:tc>
      </w:tr>
      <w:tr w:rsidR="00692350" w14:paraId="33EA54DD" w14:textId="77777777">
        <w:tc>
          <w:tcPr>
            <w:tcW w:w="2495" w:type="dxa"/>
            <w:tcBorders>
              <w:left w:val="single" w:sz="8" w:space="0" w:color="000000"/>
              <w:bottom w:val="single" w:sz="8" w:space="0" w:color="000000"/>
            </w:tcBorders>
            <w:shd w:val="clear" w:color="auto" w:fill="EEEEEE"/>
          </w:tcPr>
          <w:p w14:paraId="33EA54D9" w14:textId="77777777" w:rsidR="00692350" w:rsidRDefault="00720ADB">
            <w:pPr>
              <w:pStyle w:val="Contenudetableau"/>
              <w:keepNext/>
              <w:rPr>
                <w:sz w:val="20"/>
                <w:szCs w:val="20"/>
              </w:rPr>
            </w:pPr>
            <w:r>
              <w:rPr>
                <w:sz w:val="20"/>
                <w:szCs w:val="20"/>
              </w:rPr>
              <w:t>Guillemets français fermants</w:t>
            </w:r>
          </w:p>
        </w:tc>
        <w:tc>
          <w:tcPr>
            <w:tcW w:w="1078" w:type="dxa"/>
            <w:tcBorders>
              <w:left w:val="single" w:sz="8" w:space="0" w:color="000000"/>
              <w:bottom w:val="single" w:sz="8" w:space="0" w:color="000000"/>
            </w:tcBorders>
            <w:shd w:val="clear" w:color="auto" w:fill="EEEEEE"/>
          </w:tcPr>
          <w:p w14:paraId="33EA54DA" w14:textId="77777777" w:rsidR="00692350" w:rsidRDefault="00720ADB">
            <w:pPr>
              <w:pStyle w:val="Contenudetableau"/>
              <w:jc w:val="center"/>
              <w:rPr>
                <w:b/>
                <w:bCs/>
                <w:sz w:val="20"/>
                <w:szCs w:val="20"/>
              </w:rPr>
            </w:pPr>
            <w:r>
              <w:rPr>
                <w:b/>
                <w:bCs/>
                <w:sz w:val="20"/>
                <w:szCs w:val="20"/>
              </w:rPr>
              <w:t>»</w:t>
            </w:r>
          </w:p>
        </w:tc>
        <w:tc>
          <w:tcPr>
            <w:tcW w:w="1759" w:type="dxa"/>
            <w:vMerge/>
            <w:tcBorders>
              <w:top w:val="single" w:sz="8" w:space="0" w:color="000000"/>
              <w:left w:val="single" w:sz="8" w:space="0" w:color="000000"/>
              <w:bottom w:val="single" w:sz="8" w:space="0" w:color="000000"/>
            </w:tcBorders>
            <w:shd w:val="clear" w:color="auto" w:fill="EEEEEE"/>
          </w:tcPr>
          <w:p w14:paraId="33EA54DB" w14:textId="77777777" w:rsidR="00692350" w:rsidRDefault="00692350"/>
        </w:tc>
        <w:tc>
          <w:tcPr>
            <w:tcW w:w="4254" w:type="dxa"/>
            <w:tcBorders>
              <w:left w:val="single" w:sz="8" w:space="0" w:color="000000"/>
              <w:bottom w:val="single" w:sz="8" w:space="0" w:color="000000"/>
              <w:right w:val="single" w:sz="8" w:space="0" w:color="000000"/>
            </w:tcBorders>
            <w:shd w:val="clear" w:color="auto" w:fill="EEEEEE"/>
          </w:tcPr>
          <w:p w14:paraId="33EA54DC" w14:textId="77777777" w:rsidR="00692350" w:rsidRDefault="00720ADB">
            <w:pPr>
              <w:pStyle w:val="Contenudetableau"/>
              <w:rPr>
                <w:sz w:val="20"/>
                <w:szCs w:val="20"/>
              </w:rPr>
            </w:pPr>
            <w:r>
              <w:rPr>
                <w:sz w:val="20"/>
                <w:szCs w:val="20"/>
              </w:rPr>
              <w:t>Un participant intervient : « À quelle heure est la pause ? ».</w:t>
            </w:r>
          </w:p>
        </w:tc>
      </w:tr>
      <w:tr w:rsidR="00692350" w14:paraId="33EA54E2" w14:textId="77777777">
        <w:tc>
          <w:tcPr>
            <w:tcW w:w="2495" w:type="dxa"/>
            <w:tcBorders>
              <w:left w:val="single" w:sz="8" w:space="0" w:color="000000"/>
              <w:bottom w:val="single" w:sz="8" w:space="0" w:color="000000"/>
            </w:tcBorders>
            <w:shd w:val="clear" w:color="auto" w:fill="EEEEEE"/>
          </w:tcPr>
          <w:p w14:paraId="33EA54DE" w14:textId="77777777" w:rsidR="00692350" w:rsidRDefault="00720ADB">
            <w:pPr>
              <w:pStyle w:val="Contenudetableau"/>
              <w:keepNext/>
              <w:rPr>
                <w:sz w:val="20"/>
                <w:szCs w:val="20"/>
              </w:rPr>
            </w:pPr>
            <w:r>
              <w:rPr>
                <w:sz w:val="20"/>
                <w:szCs w:val="20"/>
              </w:rPr>
              <w:t>Tiret d’incise fermant</w:t>
            </w:r>
          </w:p>
        </w:tc>
        <w:tc>
          <w:tcPr>
            <w:tcW w:w="1078" w:type="dxa"/>
            <w:tcBorders>
              <w:left w:val="single" w:sz="8" w:space="0" w:color="000000"/>
              <w:bottom w:val="single" w:sz="8" w:space="0" w:color="000000"/>
            </w:tcBorders>
          </w:tcPr>
          <w:p w14:paraId="33EA54DF" w14:textId="77777777" w:rsidR="00692350" w:rsidRDefault="00720ADB">
            <w:pPr>
              <w:pStyle w:val="Contenudetableau"/>
              <w:jc w:val="center"/>
              <w:rPr>
                <w:b/>
                <w:bCs/>
                <w:sz w:val="20"/>
                <w:szCs w:val="20"/>
              </w:rPr>
            </w:pPr>
            <w:r>
              <w:rPr>
                <w:b/>
                <w:bCs/>
                <w:sz w:val="20"/>
                <w:szCs w:val="20"/>
              </w:rPr>
              <w:t>—</w:t>
            </w:r>
          </w:p>
        </w:tc>
        <w:tc>
          <w:tcPr>
            <w:tcW w:w="1759" w:type="dxa"/>
            <w:vMerge/>
            <w:tcBorders>
              <w:top w:val="single" w:sz="8" w:space="0" w:color="000000"/>
              <w:left w:val="single" w:sz="8" w:space="0" w:color="000000"/>
              <w:bottom w:val="single" w:sz="8" w:space="0" w:color="000000"/>
            </w:tcBorders>
            <w:shd w:val="clear" w:color="auto" w:fill="EEEEEE"/>
          </w:tcPr>
          <w:p w14:paraId="33EA54E0" w14:textId="77777777" w:rsidR="00692350" w:rsidRDefault="00692350"/>
        </w:tc>
        <w:tc>
          <w:tcPr>
            <w:tcW w:w="4254" w:type="dxa"/>
            <w:tcBorders>
              <w:left w:val="single" w:sz="8" w:space="0" w:color="000000"/>
              <w:bottom w:val="single" w:sz="8" w:space="0" w:color="000000"/>
              <w:right w:val="single" w:sz="8" w:space="0" w:color="000000"/>
            </w:tcBorders>
          </w:tcPr>
          <w:p w14:paraId="33EA54E1" w14:textId="77777777" w:rsidR="00692350" w:rsidRDefault="00720ADB">
            <w:pPr>
              <w:pStyle w:val="Contenudetableau"/>
              <w:rPr>
                <w:sz w:val="20"/>
                <w:szCs w:val="20"/>
              </w:rPr>
            </w:pPr>
            <w:r>
              <w:rPr>
                <w:sz w:val="20"/>
                <w:szCs w:val="20"/>
              </w:rPr>
              <w:t>L'animateur — encore lui — lève la séance.</w:t>
            </w:r>
          </w:p>
        </w:tc>
      </w:tr>
      <w:tr w:rsidR="00692350" w14:paraId="33EA54E7" w14:textId="77777777">
        <w:tc>
          <w:tcPr>
            <w:tcW w:w="2495" w:type="dxa"/>
            <w:tcBorders>
              <w:left w:val="single" w:sz="8" w:space="0" w:color="000000"/>
              <w:bottom w:val="single" w:sz="8" w:space="0" w:color="000000"/>
            </w:tcBorders>
            <w:shd w:val="clear" w:color="auto" w:fill="EEEEEE"/>
          </w:tcPr>
          <w:p w14:paraId="33EA54E3" w14:textId="54326EBA" w:rsidR="00692350" w:rsidRDefault="005D0514">
            <w:pPr>
              <w:pStyle w:val="Contenudetableau"/>
              <w:keepNext/>
              <w:rPr>
                <w:sz w:val="20"/>
                <w:szCs w:val="20"/>
              </w:rPr>
            </w:pPr>
            <w:r>
              <w:rPr>
                <w:sz w:val="20"/>
                <w:szCs w:val="20"/>
              </w:rPr>
              <w:t>Pourcentage</w:t>
            </w:r>
          </w:p>
        </w:tc>
        <w:tc>
          <w:tcPr>
            <w:tcW w:w="1078" w:type="dxa"/>
            <w:tcBorders>
              <w:left w:val="single" w:sz="8" w:space="0" w:color="000000"/>
              <w:bottom w:val="single" w:sz="8" w:space="0" w:color="000000"/>
            </w:tcBorders>
            <w:shd w:val="clear" w:color="auto" w:fill="EEEEEE"/>
          </w:tcPr>
          <w:p w14:paraId="33EA54E4" w14:textId="77777777" w:rsidR="00692350" w:rsidRDefault="00720ADB">
            <w:pPr>
              <w:pStyle w:val="Contenudetableau"/>
              <w:jc w:val="center"/>
              <w:rPr>
                <w:b/>
                <w:bCs/>
                <w:sz w:val="20"/>
                <w:szCs w:val="20"/>
              </w:rPr>
            </w:pPr>
            <w:r>
              <w:rPr>
                <w:b/>
                <w:bCs/>
                <w:sz w:val="20"/>
                <w:szCs w:val="20"/>
              </w:rPr>
              <w:t>%</w:t>
            </w:r>
          </w:p>
        </w:tc>
        <w:tc>
          <w:tcPr>
            <w:tcW w:w="1759" w:type="dxa"/>
            <w:vMerge/>
            <w:tcBorders>
              <w:top w:val="single" w:sz="8" w:space="0" w:color="000000"/>
              <w:left w:val="single" w:sz="8" w:space="0" w:color="000000"/>
              <w:bottom w:val="single" w:sz="8" w:space="0" w:color="000000"/>
            </w:tcBorders>
            <w:shd w:val="clear" w:color="auto" w:fill="EEEEEE"/>
          </w:tcPr>
          <w:p w14:paraId="33EA54E5" w14:textId="77777777" w:rsidR="00692350" w:rsidRDefault="00692350"/>
        </w:tc>
        <w:tc>
          <w:tcPr>
            <w:tcW w:w="4254" w:type="dxa"/>
            <w:tcBorders>
              <w:left w:val="single" w:sz="8" w:space="0" w:color="000000"/>
              <w:bottom w:val="single" w:sz="8" w:space="0" w:color="000000"/>
              <w:right w:val="single" w:sz="8" w:space="0" w:color="000000"/>
            </w:tcBorders>
            <w:shd w:val="clear" w:color="auto" w:fill="EEEEEE"/>
          </w:tcPr>
          <w:p w14:paraId="33EA54E6" w14:textId="77777777" w:rsidR="00692350" w:rsidRDefault="00720ADB">
            <w:pPr>
              <w:pStyle w:val="Contenudetableau"/>
              <w:rPr>
                <w:sz w:val="20"/>
                <w:szCs w:val="20"/>
              </w:rPr>
            </w:pPr>
            <w:r>
              <w:rPr>
                <w:sz w:val="20"/>
                <w:szCs w:val="20"/>
              </w:rPr>
              <w:t>30 % des participants sont épuisés.</w:t>
            </w:r>
          </w:p>
        </w:tc>
      </w:tr>
      <w:tr w:rsidR="00692350" w14:paraId="33EA54EC" w14:textId="77777777">
        <w:tc>
          <w:tcPr>
            <w:tcW w:w="2495" w:type="dxa"/>
            <w:tcBorders>
              <w:top w:val="single" w:sz="8" w:space="0" w:color="000000"/>
              <w:left w:val="single" w:sz="8" w:space="0" w:color="000000"/>
              <w:bottom w:val="single" w:sz="8" w:space="0" w:color="000000"/>
            </w:tcBorders>
          </w:tcPr>
          <w:p w14:paraId="33EA54E8" w14:textId="77777777" w:rsidR="00692350" w:rsidRDefault="00720ADB">
            <w:pPr>
              <w:pStyle w:val="Contenudetableau"/>
              <w:keepNext/>
              <w:rPr>
                <w:sz w:val="20"/>
                <w:szCs w:val="20"/>
              </w:rPr>
            </w:pPr>
            <w:r>
              <w:rPr>
                <w:sz w:val="20"/>
                <w:szCs w:val="20"/>
              </w:rPr>
              <w:t>Guillemets français ouvrants</w:t>
            </w:r>
          </w:p>
        </w:tc>
        <w:tc>
          <w:tcPr>
            <w:tcW w:w="1078" w:type="dxa"/>
            <w:tcBorders>
              <w:top w:val="single" w:sz="8" w:space="0" w:color="000000"/>
              <w:left w:val="single" w:sz="8" w:space="0" w:color="000000"/>
              <w:bottom w:val="single" w:sz="8" w:space="0" w:color="000000"/>
            </w:tcBorders>
          </w:tcPr>
          <w:p w14:paraId="33EA54E9" w14:textId="77777777" w:rsidR="00692350" w:rsidRDefault="00720ADB">
            <w:pPr>
              <w:pStyle w:val="Contenudetableau"/>
              <w:jc w:val="center"/>
              <w:rPr>
                <w:b/>
                <w:bCs/>
                <w:sz w:val="20"/>
                <w:szCs w:val="20"/>
              </w:rPr>
            </w:pPr>
            <w:r>
              <w:rPr>
                <w:b/>
                <w:bCs/>
                <w:sz w:val="20"/>
                <w:szCs w:val="20"/>
              </w:rPr>
              <w:t>«</w:t>
            </w:r>
          </w:p>
        </w:tc>
        <w:tc>
          <w:tcPr>
            <w:tcW w:w="1759" w:type="dxa"/>
            <w:vMerge w:val="restart"/>
            <w:tcBorders>
              <w:top w:val="single" w:sz="8" w:space="0" w:color="000000"/>
              <w:left w:val="single" w:sz="8" w:space="0" w:color="000000"/>
              <w:bottom w:val="single" w:sz="8" w:space="0" w:color="000000"/>
            </w:tcBorders>
          </w:tcPr>
          <w:p w14:paraId="33EA54EA" w14:textId="77777777" w:rsidR="00692350" w:rsidRDefault="00720ADB">
            <w:pPr>
              <w:pStyle w:val="Contenudetableau"/>
              <w:rPr>
                <w:sz w:val="20"/>
                <w:szCs w:val="20"/>
              </w:rPr>
            </w:pPr>
            <w:r>
              <w:rPr>
                <w:sz w:val="20"/>
                <w:szCs w:val="20"/>
              </w:rPr>
              <w:t>Une espace avant, une espace insécable après</w:t>
            </w:r>
          </w:p>
        </w:tc>
        <w:tc>
          <w:tcPr>
            <w:tcW w:w="4254" w:type="dxa"/>
            <w:tcBorders>
              <w:top w:val="single" w:sz="8" w:space="0" w:color="000000"/>
              <w:left w:val="single" w:sz="8" w:space="0" w:color="000000"/>
              <w:bottom w:val="single" w:sz="8" w:space="0" w:color="000000"/>
              <w:right w:val="single" w:sz="8" w:space="0" w:color="000000"/>
            </w:tcBorders>
          </w:tcPr>
          <w:p w14:paraId="33EA54EB" w14:textId="77777777" w:rsidR="00692350" w:rsidRDefault="00720ADB">
            <w:pPr>
              <w:pStyle w:val="Contenudetableau"/>
              <w:rPr>
                <w:sz w:val="20"/>
                <w:szCs w:val="20"/>
              </w:rPr>
            </w:pPr>
            <w:r>
              <w:rPr>
                <w:sz w:val="20"/>
                <w:szCs w:val="20"/>
              </w:rPr>
              <w:t>Un participant intervient : « À quelle heure est la pause ? ».</w:t>
            </w:r>
          </w:p>
        </w:tc>
      </w:tr>
      <w:tr w:rsidR="00692350" w14:paraId="33EA54F1" w14:textId="77777777">
        <w:tc>
          <w:tcPr>
            <w:tcW w:w="2495" w:type="dxa"/>
            <w:tcBorders>
              <w:left w:val="single" w:sz="8" w:space="0" w:color="000000"/>
              <w:bottom w:val="single" w:sz="8" w:space="0" w:color="000000"/>
            </w:tcBorders>
          </w:tcPr>
          <w:p w14:paraId="33EA54ED" w14:textId="77777777" w:rsidR="00692350" w:rsidRDefault="00720ADB">
            <w:pPr>
              <w:pStyle w:val="Contenudetableau"/>
              <w:keepNext/>
              <w:rPr>
                <w:sz w:val="20"/>
                <w:szCs w:val="20"/>
              </w:rPr>
            </w:pPr>
            <w:r>
              <w:rPr>
                <w:sz w:val="20"/>
                <w:szCs w:val="20"/>
              </w:rPr>
              <w:t>Tiret d’incise ouvrant</w:t>
            </w:r>
          </w:p>
        </w:tc>
        <w:tc>
          <w:tcPr>
            <w:tcW w:w="1078" w:type="dxa"/>
            <w:tcBorders>
              <w:left w:val="single" w:sz="8" w:space="0" w:color="000000"/>
              <w:bottom w:val="single" w:sz="8" w:space="0" w:color="000000"/>
            </w:tcBorders>
            <w:shd w:val="clear" w:color="auto" w:fill="EEEEEE"/>
          </w:tcPr>
          <w:p w14:paraId="33EA54EE" w14:textId="77777777" w:rsidR="00692350" w:rsidRDefault="00720ADB">
            <w:pPr>
              <w:pStyle w:val="Contenudetableau"/>
              <w:jc w:val="center"/>
              <w:rPr>
                <w:b/>
                <w:bCs/>
                <w:sz w:val="20"/>
                <w:szCs w:val="20"/>
              </w:rPr>
            </w:pPr>
            <w:r>
              <w:rPr>
                <w:b/>
                <w:bCs/>
                <w:sz w:val="20"/>
                <w:szCs w:val="20"/>
              </w:rPr>
              <w:t>—</w:t>
            </w:r>
          </w:p>
        </w:tc>
        <w:tc>
          <w:tcPr>
            <w:tcW w:w="1759" w:type="dxa"/>
            <w:vMerge/>
            <w:tcBorders>
              <w:top w:val="single" w:sz="8" w:space="0" w:color="000000"/>
              <w:left w:val="single" w:sz="8" w:space="0" w:color="000000"/>
              <w:bottom w:val="single" w:sz="8" w:space="0" w:color="000000"/>
            </w:tcBorders>
          </w:tcPr>
          <w:p w14:paraId="33EA54EF" w14:textId="77777777" w:rsidR="00692350" w:rsidRDefault="00692350"/>
        </w:tc>
        <w:tc>
          <w:tcPr>
            <w:tcW w:w="4254" w:type="dxa"/>
            <w:tcBorders>
              <w:left w:val="single" w:sz="8" w:space="0" w:color="000000"/>
              <w:bottom w:val="single" w:sz="8" w:space="0" w:color="000000"/>
              <w:right w:val="single" w:sz="8" w:space="0" w:color="000000"/>
            </w:tcBorders>
            <w:shd w:val="clear" w:color="auto" w:fill="EEEEEE"/>
          </w:tcPr>
          <w:p w14:paraId="33EA54F0" w14:textId="77777777" w:rsidR="00692350" w:rsidRDefault="00720ADB">
            <w:pPr>
              <w:pStyle w:val="Contenudetableau"/>
              <w:rPr>
                <w:sz w:val="20"/>
                <w:szCs w:val="20"/>
              </w:rPr>
            </w:pPr>
            <w:r>
              <w:rPr>
                <w:sz w:val="20"/>
                <w:szCs w:val="20"/>
              </w:rPr>
              <w:t>L'animateur — encore lui — lève la séance.</w:t>
            </w:r>
          </w:p>
        </w:tc>
      </w:tr>
    </w:tbl>
    <w:p w14:paraId="33EA54F2" w14:textId="14C4FF8D" w:rsidR="00692350" w:rsidRDefault="00720ADB" w:rsidP="00587233">
      <w:pPr>
        <w:pStyle w:val="Lgende"/>
      </w:pPr>
      <w:r>
        <w:t>Espace insécable : Ctrl-</w:t>
      </w:r>
      <w:r w:rsidR="00403481">
        <w:t>Maj-</w:t>
      </w:r>
      <w:r>
        <w:t>Espace</w:t>
      </w:r>
      <w:r>
        <w:br w:type="page"/>
      </w:r>
    </w:p>
    <w:p w14:paraId="33EA54F3" w14:textId="77777777" w:rsidR="00692350" w:rsidRDefault="00720ADB">
      <w:pPr>
        <w:pStyle w:val="Titre3"/>
      </w:pPr>
      <w:bookmarkStart w:id="8" w:name="_Toc99630894"/>
      <w:r>
        <w:lastRenderedPageBreak/>
        <w:t>Abréviations</w:t>
      </w:r>
      <w:bookmarkEnd w:id="8"/>
    </w:p>
    <w:p w14:paraId="33EA54F4" w14:textId="77777777" w:rsidR="00692350" w:rsidRDefault="00720ADB">
      <w:pPr>
        <w:pStyle w:val="Corpsdetexte"/>
      </w:pPr>
      <w:r>
        <w:rPr>
          <w:b/>
          <w:bCs/>
        </w:rPr>
        <w:t>Formes sans exposant tolérées.</w:t>
      </w:r>
    </w:p>
    <w:p w14:paraId="33EA54F5" w14:textId="77777777" w:rsidR="00692350" w:rsidRDefault="00720ADB">
      <w:pPr>
        <w:pStyle w:val="Corpsdetexte"/>
      </w:pPr>
      <w:r>
        <w:t xml:space="preserve">Madame, Mesdames : </w:t>
      </w:r>
      <w:r>
        <w:rPr>
          <w:b/>
          <w:bCs/>
        </w:rPr>
        <w:t>M</w:t>
      </w:r>
      <w:r>
        <w:rPr>
          <w:b/>
          <w:bCs/>
          <w:position w:val="6"/>
          <w:sz w:val="14"/>
        </w:rPr>
        <w:t>me</w:t>
      </w:r>
      <w:r>
        <w:rPr>
          <w:b/>
          <w:bCs/>
        </w:rPr>
        <w:t>, M</w:t>
      </w:r>
      <w:r>
        <w:rPr>
          <w:b/>
          <w:bCs/>
          <w:position w:val="6"/>
          <w:sz w:val="14"/>
        </w:rPr>
        <w:t>mes</w:t>
      </w:r>
      <w:r>
        <w:rPr>
          <w:b/>
          <w:bCs/>
          <w:position w:val="6"/>
          <w:sz w:val="14"/>
        </w:rPr>
        <w:tab/>
      </w:r>
      <w:r>
        <w:rPr>
          <w:b/>
          <w:bCs/>
          <w:position w:val="6"/>
          <w:sz w:val="14"/>
        </w:rPr>
        <w:tab/>
      </w:r>
      <w:r>
        <w:t xml:space="preserve">Mademoiselle, Mesdemoiselles : </w:t>
      </w:r>
      <w:r>
        <w:rPr>
          <w:b/>
          <w:bCs/>
        </w:rPr>
        <w:t>M</w:t>
      </w:r>
      <w:r>
        <w:rPr>
          <w:b/>
          <w:bCs/>
          <w:position w:val="6"/>
          <w:sz w:val="14"/>
        </w:rPr>
        <w:t>lle</w:t>
      </w:r>
      <w:r>
        <w:rPr>
          <w:b/>
          <w:bCs/>
        </w:rPr>
        <w:t>, M</w:t>
      </w:r>
      <w:r>
        <w:rPr>
          <w:b/>
          <w:bCs/>
          <w:position w:val="6"/>
          <w:sz w:val="14"/>
        </w:rPr>
        <w:t>lles</w:t>
      </w:r>
    </w:p>
    <w:p w14:paraId="33EA54F6" w14:textId="77777777" w:rsidR="00692350" w:rsidRDefault="00720ADB">
      <w:pPr>
        <w:pStyle w:val="Corpsdetexte"/>
      </w:pPr>
      <w:r>
        <w:t xml:space="preserve">Monsieur, Messieurs : </w:t>
      </w:r>
      <w:r>
        <w:rPr>
          <w:b/>
          <w:bCs/>
        </w:rPr>
        <w:t>M.</w:t>
      </w:r>
      <w:r>
        <w:t xml:space="preserve"> (</w:t>
      </w:r>
      <w:r>
        <w:rPr>
          <w:b/>
          <w:bCs/>
        </w:rPr>
        <w:t>Mr</w:t>
      </w:r>
      <w:r>
        <w:t xml:space="preserve"> est utilisé académiquement pour Mister), </w:t>
      </w:r>
      <w:r>
        <w:rPr>
          <w:b/>
          <w:bCs/>
        </w:rPr>
        <w:t>MM.</w:t>
      </w:r>
    </w:p>
    <w:p w14:paraId="33EA54F7" w14:textId="77777777" w:rsidR="00692350" w:rsidRDefault="00720ADB">
      <w:pPr>
        <w:pStyle w:val="Corpsdetexte"/>
      </w:pPr>
      <w:r>
        <w:t xml:space="preserve">Docteur, Docteurs : </w:t>
      </w:r>
      <w:r>
        <w:rPr>
          <w:b/>
          <w:bCs/>
        </w:rPr>
        <w:t>D</w:t>
      </w:r>
      <w:r>
        <w:rPr>
          <w:position w:val="6"/>
          <w:sz w:val="14"/>
        </w:rPr>
        <w:t>r</w:t>
      </w:r>
      <w:r>
        <w:t xml:space="preserve">, </w:t>
      </w:r>
      <w:r>
        <w:rPr>
          <w:b/>
          <w:bCs/>
        </w:rPr>
        <w:t>D</w:t>
      </w:r>
      <w:r>
        <w:rPr>
          <w:b/>
          <w:bCs/>
          <w:position w:val="6"/>
          <w:sz w:val="14"/>
        </w:rPr>
        <w:t>rs</w:t>
      </w:r>
      <w:r>
        <w:rPr>
          <w:b/>
          <w:bCs/>
          <w:position w:val="6"/>
          <w:sz w:val="14"/>
        </w:rPr>
        <w:tab/>
      </w:r>
      <w:r>
        <w:t xml:space="preserve">Professeur, Professeurs : </w:t>
      </w:r>
      <w:r>
        <w:rPr>
          <w:b/>
          <w:bCs/>
        </w:rPr>
        <w:t>P</w:t>
      </w:r>
      <w:r>
        <w:rPr>
          <w:position w:val="6"/>
          <w:sz w:val="14"/>
        </w:rPr>
        <w:t>r</w:t>
      </w:r>
      <w:r>
        <w:t xml:space="preserve">, </w:t>
      </w:r>
      <w:r>
        <w:rPr>
          <w:b/>
          <w:bCs/>
        </w:rPr>
        <w:t>P</w:t>
      </w:r>
      <w:r>
        <w:rPr>
          <w:b/>
          <w:bCs/>
          <w:position w:val="6"/>
          <w:sz w:val="14"/>
        </w:rPr>
        <w:t>rs</w:t>
      </w:r>
      <w:r>
        <w:rPr>
          <w:b/>
          <w:bCs/>
          <w:position w:val="6"/>
          <w:sz w:val="14"/>
        </w:rPr>
        <w:tab/>
      </w:r>
      <w:r>
        <w:rPr>
          <w:b/>
          <w:bCs/>
          <w:position w:val="6"/>
          <w:sz w:val="14"/>
        </w:rPr>
        <w:tab/>
      </w:r>
      <w:r>
        <w:t xml:space="preserve">Maitre, Maitres : </w:t>
      </w:r>
      <w:r>
        <w:rPr>
          <w:b/>
          <w:bCs/>
        </w:rPr>
        <w:t>M</w:t>
      </w:r>
      <w:r>
        <w:rPr>
          <w:b/>
          <w:bCs/>
          <w:position w:val="6"/>
          <w:sz w:val="14"/>
        </w:rPr>
        <w:t>e</w:t>
      </w:r>
      <w:r>
        <w:t xml:space="preserve">, </w:t>
      </w:r>
      <w:r>
        <w:rPr>
          <w:b/>
          <w:bCs/>
        </w:rPr>
        <w:t>M</w:t>
      </w:r>
      <w:r>
        <w:rPr>
          <w:b/>
          <w:bCs/>
          <w:position w:val="6"/>
          <w:sz w:val="14"/>
        </w:rPr>
        <w:t>es</w:t>
      </w:r>
    </w:p>
    <w:p w14:paraId="33EA54F8" w14:textId="3535626C" w:rsidR="00692350" w:rsidRDefault="00720ADB">
      <w:pPr>
        <w:pStyle w:val="Corpsdetexte"/>
      </w:pPr>
      <w:r>
        <w:t xml:space="preserve">Premier, Premiers, Première, Premières : </w:t>
      </w:r>
      <w:r>
        <w:rPr>
          <w:b/>
          <w:bCs/>
        </w:rPr>
        <w:t>1</w:t>
      </w:r>
      <w:r>
        <w:rPr>
          <w:b/>
          <w:bCs/>
          <w:position w:val="6"/>
          <w:sz w:val="14"/>
        </w:rPr>
        <w:t>er</w:t>
      </w:r>
      <w:r>
        <w:t xml:space="preserve">, </w:t>
      </w:r>
      <w:r>
        <w:rPr>
          <w:b/>
          <w:bCs/>
        </w:rPr>
        <w:t>1</w:t>
      </w:r>
      <w:r>
        <w:rPr>
          <w:b/>
          <w:bCs/>
          <w:position w:val="6"/>
          <w:sz w:val="14"/>
        </w:rPr>
        <w:t>ers</w:t>
      </w:r>
      <w:r>
        <w:t xml:space="preserve">, </w:t>
      </w:r>
      <w:r>
        <w:rPr>
          <w:b/>
          <w:bCs/>
        </w:rPr>
        <w:t>1</w:t>
      </w:r>
      <w:r>
        <w:rPr>
          <w:b/>
          <w:bCs/>
          <w:position w:val="6"/>
          <w:sz w:val="14"/>
        </w:rPr>
        <w:t>re</w:t>
      </w:r>
      <w:r>
        <w:t>, </w:t>
      </w:r>
      <w:r>
        <w:rPr>
          <w:b/>
          <w:bCs/>
        </w:rPr>
        <w:t>1</w:t>
      </w:r>
      <w:r>
        <w:rPr>
          <w:b/>
          <w:bCs/>
          <w:position w:val="6"/>
          <w:sz w:val="14"/>
        </w:rPr>
        <w:t>res</w:t>
      </w:r>
      <w:r>
        <w:t xml:space="preserve"> </w:t>
      </w:r>
    </w:p>
    <w:p w14:paraId="33EA54F9" w14:textId="77777777" w:rsidR="00692350" w:rsidRDefault="00720ADB">
      <w:pPr>
        <w:pStyle w:val="Corpsdetexte"/>
      </w:pPr>
      <w:r>
        <w:t xml:space="preserve">Second, Seconds, Seconde, Secondes : </w:t>
      </w:r>
      <w:r>
        <w:rPr>
          <w:b/>
          <w:bCs/>
        </w:rPr>
        <w:t>2</w:t>
      </w:r>
      <w:r>
        <w:rPr>
          <w:b/>
          <w:bCs/>
          <w:position w:val="6"/>
          <w:sz w:val="14"/>
        </w:rPr>
        <w:t>d</w:t>
      </w:r>
      <w:r>
        <w:t xml:space="preserve">, </w:t>
      </w:r>
      <w:r>
        <w:rPr>
          <w:b/>
          <w:bCs/>
        </w:rPr>
        <w:t>2</w:t>
      </w:r>
      <w:r>
        <w:rPr>
          <w:b/>
          <w:bCs/>
          <w:position w:val="6"/>
          <w:sz w:val="14"/>
        </w:rPr>
        <w:t>de</w:t>
      </w:r>
      <w:r>
        <w:t xml:space="preserve">, </w:t>
      </w:r>
      <w:r>
        <w:rPr>
          <w:b/>
          <w:bCs/>
        </w:rPr>
        <w:t>2</w:t>
      </w:r>
      <w:r>
        <w:rPr>
          <w:b/>
          <w:bCs/>
          <w:position w:val="6"/>
          <w:sz w:val="14"/>
        </w:rPr>
        <w:t>ds</w:t>
      </w:r>
      <w:r>
        <w:t xml:space="preserve">, </w:t>
      </w:r>
      <w:r>
        <w:rPr>
          <w:b/>
          <w:bCs/>
        </w:rPr>
        <w:t>2</w:t>
      </w:r>
      <w:r>
        <w:rPr>
          <w:b/>
          <w:bCs/>
          <w:position w:val="6"/>
          <w:sz w:val="14"/>
        </w:rPr>
        <w:t>des</w:t>
      </w:r>
    </w:p>
    <w:p w14:paraId="33EA54FA" w14:textId="77777777" w:rsidR="00692350" w:rsidRDefault="00720ADB">
      <w:pPr>
        <w:pStyle w:val="Corpsdetexte"/>
      </w:pPr>
      <w:r>
        <w:t xml:space="preserve">Deuxième, Deuxièmes : </w:t>
      </w:r>
      <w:r>
        <w:rPr>
          <w:b/>
          <w:bCs/>
        </w:rPr>
        <w:t>2</w:t>
      </w:r>
      <w:r>
        <w:rPr>
          <w:b/>
          <w:bCs/>
          <w:position w:val="6"/>
          <w:sz w:val="14"/>
        </w:rPr>
        <w:t>e</w:t>
      </w:r>
      <w:r>
        <w:t xml:space="preserve">, </w:t>
      </w:r>
      <w:r>
        <w:rPr>
          <w:b/>
          <w:bCs/>
        </w:rPr>
        <w:t>2</w:t>
      </w:r>
      <w:r>
        <w:rPr>
          <w:b/>
          <w:bCs/>
          <w:position w:val="6"/>
          <w:sz w:val="14"/>
        </w:rPr>
        <w:t>es</w:t>
      </w:r>
      <w:r>
        <w:t>, de même pour les ordinaux suivants.</w:t>
      </w:r>
    </w:p>
    <w:p w14:paraId="33EA54FB" w14:textId="77777777" w:rsidR="00692350" w:rsidRDefault="00720ADB">
      <w:pPr>
        <w:pStyle w:val="Corpsdetexte"/>
      </w:pPr>
      <w:r>
        <w:t xml:space="preserve"> Primo, secundo, tertio : </w:t>
      </w:r>
      <w:r>
        <w:rPr>
          <w:b/>
          <w:bCs/>
        </w:rPr>
        <w:t>1</w:t>
      </w:r>
      <w:r>
        <w:rPr>
          <w:b/>
          <w:bCs/>
          <w:position w:val="6"/>
          <w:sz w:val="14"/>
        </w:rPr>
        <w:t>o</w:t>
      </w:r>
      <w:r>
        <w:t xml:space="preserve">, </w:t>
      </w:r>
      <w:r>
        <w:rPr>
          <w:b/>
          <w:bCs/>
        </w:rPr>
        <w:t>2</w:t>
      </w:r>
      <w:r>
        <w:rPr>
          <w:b/>
          <w:bCs/>
          <w:position w:val="6"/>
          <w:sz w:val="14"/>
        </w:rPr>
        <w:t>o</w:t>
      </w:r>
      <w:r>
        <w:t xml:space="preserve">, </w:t>
      </w:r>
      <w:r>
        <w:rPr>
          <w:b/>
          <w:bCs/>
        </w:rPr>
        <w:t>3</w:t>
      </w:r>
      <w:r>
        <w:rPr>
          <w:b/>
          <w:bCs/>
          <w:position w:val="6"/>
          <w:sz w:val="14"/>
        </w:rPr>
        <w:t>o</w:t>
      </w:r>
      <w:r>
        <w:t xml:space="preserve">. Ce sont des </w:t>
      </w:r>
      <w:r>
        <w:rPr>
          <w:b/>
          <w:bCs/>
        </w:rPr>
        <w:t>o</w:t>
      </w:r>
      <w:r>
        <w:t xml:space="preserve"> exposants et non des degrés </w:t>
      </w:r>
      <w:r>
        <w:rPr>
          <w:b/>
          <w:bCs/>
        </w:rPr>
        <w:t>°</w:t>
      </w:r>
      <w:r>
        <w:t>.</w:t>
      </w:r>
    </w:p>
    <w:p w14:paraId="33EA54FC" w14:textId="77777777" w:rsidR="00692350" w:rsidRDefault="00720ADB">
      <w:pPr>
        <w:pStyle w:val="Corpsdetexte"/>
      </w:pPr>
      <w:r>
        <w:t xml:space="preserve">1 degré : </w:t>
      </w:r>
      <w:r>
        <w:rPr>
          <w:b/>
          <w:bCs/>
        </w:rPr>
        <w:t>1°</w:t>
      </w:r>
      <w:r>
        <w:tab/>
        <w:t xml:space="preserve">1 seconde : </w:t>
      </w:r>
      <w:r>
        <w:rPr>
          <w:b/>
          <w:bCs/>
        </w:rPr>
        <w:t>1 s</w:t>
      </w:r>
    </w:p>
    <w:p w14:paraId="33EA54FD" w14:textId="77777777" w:rsidR="00692350" w:rsidRDefault="00720ADB">
      <w:pPr>
        <w:pStyle w:val="Titre3"/>
      </w:pPr>
      <w:bookmarkStart w:id="9" w:name="_Toc99630895"/>
      <w:r>
        <w:t>Majuscules</w:t>
      </w:r>
      <w:bookmarkEnd w:id="9"/>
    </w:p>
    <w:p w14:paraId="33EA54FE" w14:textId="254FA8F7" w:rsidR="00692350" w:rsidRDefault="00720ADB">
      <w:pPr>
        <w:pStyle w:val="Corpsdetexte"/>
      </w:pPr>
      <w:r>
        <w:t xml:space="preserve">Règle de base : </w:t>
      </w:r>
      <w:r>
        <w:rPr>
          <w:rFonts w:ascii="TimesNewRomanPSMT" w:hAnsi="TimesNewRomanPSMT"/>
        </w:rPr>
        <w:t>ne pas faire comme en anglais o</w:t>
      </w:r>
      <w:r w:rsidR="0016367F">
        <w:rPr>
          <w:rFonts w:ascii="TimesNewRomanPSMT" w:hAnsi="TimesNewRomanPSMT"/>
        </w:rPr>
        <w:t>ù</w:t>
      </w:r>
      <w:r>
        <w:rPr>
          <w:rFonts w:ascii="TimesNewRomanPSMT" w:hAnsi="TimesNewRomanPSMT"/>
        </w:rPr>
        <w:t xml:space="preserve"> l’emploi de majuscules est très fréquent, et adopter le point de vue inverse : tout écrire en minuscules sauf quand une majuscule est obligatoire, c’est</w:t>
      </w:r>
      <w:r w:rsidR="00F86CDD">
        <w:rPr>
          <w:rFonts w:ascii="TimesNewRomanPSMT" w:hAnsi="TimesNewRomanPSMT"/>
        </w:rPr>
        <w:t>-</w:t>
      </w:r>
      <w:r>
        <w:rPr>
          <w:rFonts w:ascii="TimesNewRomanPSMT" w:hAnsi="TimesNewRomanPSMT"/>
        </w:rPr>
        <w:t>à</w:t>
      </w:r>
      <w:r w:rsidR="00F86CDD">
        <w:rPr>
          <w:rFonts w:ascii="TimesNewRomanPSMT" w:hAnsi="TimesNewRomanPSMT"/>
        </w:rPr>
        <w:t>-</w:t>
      </w:r>
      <w:r>
        <w:rPr>
          <w:rFonts w:ascii="TimesNewRomanPSMT" w:hAnsi="TimesNewRomanPSMT"/>
        </w:rPr>
        <w:t>dire à la première lettre de chaque phrase, la première lettre des noms propres, et les sigles. Cette règle est également applicable aux titres de documents et de chapitres.</w:t>
      </w:r>
    </w:p>
    <w:p w14:paraId="33EA54FF" w14:textId="77777777" w:rsidR="00692350" w:rsidRDefault="00720ADB">
      <w:pPr>
        <w:pStyle w:val="Corpsdetexte"/>
      </w:pPr>
      <w:r>
        <w:t>Les sigles s’écrivent tout en majuscules, sans points : SNCF, RATP, etc.</w:t>
      </w:r>
    </w:p>
    <w:p w14:paraId="33EA5500" w14:textId="77777777" w:rsidR="00692350" w:rsidRDefault="00720ADB">
      <w:pPr>
        <w:pStyle w:val="Corpsdetexte"/>
      </w:pPr>
      <w:r>
        <w:t>Les acronymes sont tout en majuscules jusqu’à 4 lettres : ONU, MOOC, DSDEN, TICE, etc. ; sinon comme un nom propre habituel : Inspé, Insee, Unesco, Dgesco, etc.</w:t>
      </w:r>
    </w:p>
    <w:p w14:paraId="33EA5501" w14:textId="77777777" w:rsidR="00692350" w:rsidRDefault="00720ADB">
      <w:pPr>
        <w:pStyle w:val="Titre3"/>
      </w:pPr>
      <w:bookmarkStart w:id="10" w:name="_Toc99630896"/>
      <w:r>
        <w:t>FAITS CULTURELS AMUSANTS pour briller en société</w:t>
      </w:r>
      <w:bookmarkEnd w:id="10"/>
    </w:p>
    <w:p w14:paraId="33EA5502" w14:textId="4FE923E1" w:rsidR="00692350" w:rsidRDefault="00720ADB">
      <w:pPr>
        <w:pStyle w:val="Corpsdetexte"/>
      </w:pPr>
      <w:r>
        <w:t xml:space="preserve">Il ne faut pas confondre </w:t>
      </w:r>
      <w:r>
        <w:rPr>
          <w:b/>
          <w:bCs/>
        </w:rPr>
        <w:t>#</w:t>
      </w:r>
      <w:r>
        <w:t xml:space="preserve"> (croisillon) et </w:t>
      </w:r>
      <w:r>
        <w:rPr>
          <w:b/>
          <w:bCs/>
          <w:color w:val="202124"/>
        </w:rPr>
        <w:t>♯</w:t>
      </w:r>
      <w:r>
        <w:t xml:space="preserve"> (dièse musical), même si on l’appelle souvent </w:t>
      </w:r>
      <w:r>
        <w:rPr>
          <w:b/>
          <w:bCs/>
        </w:rPr>
        <w:t>hashtag</w:t>
      </w:r>
      <w:r>
        <w:t xml:space="preserve">, </w:t>
      </w:r>
      <w:r>
        <w:rPr>
          <w:b/>
          <w:bCs/>
        </w:rPr>
        <w:t>dièse</w:t>
      </w:r>
      <w:r>
        <w:t xml:space="preserve"> (comme sur les claviers téléphoniques) ou </w:t>
      </w:r>
      <w:r>
        <w:rPr>
          <w:b/>
          <w:bCs/>
        </w:rPr>
        <w:t>mot-dièse</w:t>
      </w:r>
      <w:r>
        <w:t xml:space="preserve"> (qui désigne </w:t>
      </w:r>
      <w:r w:rsidR="00D00959">
        <w:t>un</w:t>
      </w:r>
      <w:r>
        <w:t xml:space="preserve"> mot clé sur Twitter par exemple). À noter qu’en anglais, c’est le symbole de notre abréviation </w:t>
      </w:r>
      <w:r>
        <w:rPr>
          <w:b/>
          <w:bCs/>
        </w:rPr>
        <w:t>n</w:t>
      </w:r>
      <w:r>
        <w:rPr>
          <w:b/>
          <w:bCs/>
          <w:position w:val="6"/>
          <w:sz w:val="14"/>
        </w:rPr>
        <w:t>o</w:t>
      </w:r>
      <w:r>
        <w:t xml:space="preserve"> (numéro, vous remarquerez qu’on devrait utiliser le </w:t>
      </w:r>
      <w:r>
        <w:rPr>
          <w:b/>
          <w:bCs/>
        </w:rPr>
        <w:t>o</w:t>
      </w:r>
      <w:r>
        <w:t xml:space="preserve"> exposant plutôt que le </w:t>
      </w:r>
      <w:r>
        <w:rPr>
          <w:b/>
          <w:bCs/>
        </w:rPr>
        <w:t>°</w:t>
      </w:r>
      <w:r>
        <w:t xml:space="preserve"> degré).</w:t>
      </w:r>
    </w:p>
    <w:p w14:paraId="33EA5503" w14:textId="77777777" w:rsidR="00692350" w:rsidRDefault="00720ADB">
      <w:pPr>
        <w:pStyle w:val="Corpsdetexte"/>
      </w:pPr>
      <w:r>
        <w:t>Le</w:t>
      </w:r>
      <w:r>
        <w:rPr>
          <w:b/>
          <w:bCs/>
        </w:rPr>
        <w:t xml:space="preserve"> &amp;</w:t>
      </w:r>
      <w:r>
        <w:t xml:space="preserve"> s’appelle une esperluette. On l’appelle souvent « et commercial », moins souvent esperluète, perluette ou perluète. Étymologie passionnante à suivre sur </w:t>
      </w:r>
      <w:hyperlink r:id="rId16" w:tgtFrame="_top">
        <w:r>
          <w:rPr>
            <w:rStyle w:val="LienInternet"/>
          </w:rPr>
          <w:t>https://fr.wikipedia.org/wiki/Esperluette</w:t>
        </w:r>
      </w:hyperlink>
      <w:r>
        <w:t>.</w:t>
      </w:r>
    </w:p>
    <w:p w14:paraId="33EA5504" w14:textId="77777777" w:rsidR="00692350" w:rsidRDefault="00720ADB">
      <w:pPr>
        <w:pStyle w:val="Corpsdetexte"/>
      </w:pPr>
      <w:r>
        <w:t xml:space="preserve">Il existe un symbole </w:t>
      </w:r>
      <w:r>
        <w:rPr>
          <w:b/>
          <w:bCs/>
        </w:rPr>
        <w:t>…</w:t>
      </w:r>
      <w:r>
        <w:t xml:space="preserve"> en un seul caractère plutôt que trois </w:t>
      </w:r>
      <w:r>
        <w:rPr>
          <w:b/>
          <w:bCs/>
        </w:rPr>
        <w:t>.</w:t>
      </w:r>
      <w:r>
        <w:t xml:space="preserve"> (les traitements de texte font souvent le remplacement automatiquement).</w:t>
      </w:r>
    </w:p>
    <w:p w14:paraId="33EA5505" w14:textId="77777777" w:rsidR="00692350" w:rsidRDefault="00720ADB">
      <w:pPr>
        <w:pStyle w:val="Corpsdetexte"/>
      </w:pPr>
      <w:r>
        <w:t xml:space="preserve">Sans parler des </w:t>
      </w:r>
      <w:hyperlink r:id="rId17" w:tgtFrame="_top">
        <w:r>
          <w:rPr>
            <w:rStyle w:val="LienInternet"/>
          </w:rPr>
          <w:t>différentes longueurs de tirets</w:t>
        </w:r>
      </w:hyperlink>
      <w:r>
        <w:t xml:space="preserve">, le </w:t>
      </w:r>
      <w:r>
        <w:rPr>
          <w:b/>
          <w:bCs/>
          <w:color w:val="202122"/>
        </w:rPr>
        <w:t>–</w:t>
      </w:r>
      <w:r>
        <w:t xml:space="preserve"> est un tiret et le </w:t>
      </w:r>
      <w:r>
        <w:rPr>
          <w:b/>
          <w:bCs/>
        </w:rPr>
        <w:t>_</w:t>
      </w:r>
      <w:r>
        <w:t xml:space="preserve"> est un tiret bas, un souligné, un sous-tiret, un caractère de soulignement ou un underscore (anglais). Ce n’est pas non plus le signe mathématique </w:t>
      </w:r>
      <w:r>
        <w:rPr>
          <w:b/>
          <w:bCs/>
          <w:color w:val="202122"/>
        </w:rPr>
        <w:t>−</w:t>
      </w:r>
      <w:r>
        <w:rPr>
          <w:color w:val="202122"/>
        </w:rPr>
        <w:t xml:space="preserve"> ni le trait d’union </w:t>
      </w:r>
      <w:r>
        <w:rPr>
          <w:rFonts w:ascii="sans-serif" w:hAnsi="sans-serif"/>
          <w:b/>
          <w:bCs/>
          <w:color w:val="202122"/>
          <w:sz w:val="21"/>
        </w:rPr>
        <w:t>-</w:t>
      </w:r>
      <w:r>
        <w:rPr>
          <w:color w:val="202122"/>
        </w:rPr>
        <w:t xml:space="preserve"> . On atteint ici la limite de l’exigence des typographes et imprimeurs.</w:t>
      </w:r>
    </w:p>
    <w:p w14:paraId="33EA5506" w14:textId="77777777" w:rsidR="00692350" w:rsidRDefault="00720ADB">
      <w:pPr>
        <w:pStyle w:val="Corpsdetexte"/>
      </w:pPr>
      <w:r>
        <w:rPr>
          <w:color w:val="202122"/>
        </w:rPr>
        <w:t xml:space="preserve">Nous conclurons par deux points exotiques et poétiques : le point d’ironie </w:t>
      </w:r>
      <w:hyperlink r:id="rId18" w:tgtFrame="_top">
        <w:r>
          <w:rPr>
            <w:rStyle w:val="LienInternet"/>
            <w:b/>
            <w:bCs/>
            <w:color w:val="000000"/>
          </w:rPr>
          <w:t>⸮</w:t>
        </w:r>
      </w:hyperlink>
      <w:r>
        <w:rPr>
          <w:color w:val="202122"/>
        </w:rPr>
        <w:t xml:space="preserve">, le point exclarrogatif </w:t>
      </w:r>
      <w:hyperlink r:id="rId19" w:tgtFrame="_top">
        <w:r>
          <w:rPr>
            <w:rStyle w:val="LienInternet"/>
            <w:b/>
            <w:bCs/>
            <w:color w:val="202122"/>
          </w:rPr>
          <w:t>‽</w:t>
        </w:r>
      </w:hyperlink>
      <w:r>
        <w:rPr>
          <w:color w:val="202122"/>
        </w:rPr>
        <w:t>.</w:t>
      </w:r>
    </w:p>
    <w:p w14:paraId="33EA5507" w14:textId="57E40706" w:rsidR="00692350" w:rsidRDefault="00720ADB">
      <w:pPr>
        <w:pStyle w:val="Corpsdetexte"/>
      </w:pPr>
      <w:r>
        <w:rPr>
          <w:color w:val="202122"/>
        </w:rPr>
        <w:t xml:space="preserve">P.-S. : Linguistiquement, les émoticônes ont maintenant souvent valeur de ponctuation </w:t>
      </w:r>
      <w:r w:rsidR="00400A70">
        <w:rPr>
          <w:color w:val="202122"/>
        </w:rPr>
        <w:t>(Alt-1)</w:t>
      </w:r>
      <w:r w:rsidR="00171A97" w:rsidRPr="00400A70">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263A"/>
          </mc:Choice>
          <mc:Fallback>
            <w:t>☺</w:t>
          </mc:Fallback>
        </mc:AlternateContent>
      </w:r>
    </w:p>
    <w:p w14:paraId="33EA5508" w14:textId="77777777" w:rsidR="00692350" w:rsidRDefault="00720ADB">
      <w:pPr>
        <w:pStyle w:val="Corpsdetexte"/>
      </w:pPr>
      <w:r>
        <w:rPr>
          <w:color w:val="202122"/>
        </w:rPr>
        <w:t xml:space="preserve">Pour plus d’exploration : </w:t>
      </w:r>
      <w:hyperlink r:id="rId20">
        <w:r>
          <w:rPr>
            <w:rStyle w:val="LienInternet"/>
            <w:color w:val="202122"/>
          </w:rPr>
          <w:t>Palettes symboles typographiques</w:t>
        </w:r>
      </w:hyperlink>
      <w:r>
        <w:br w:type="page"/>
      </w:r>
    </w:p>
    <w:p w14:paraId="33EA5509" w14:textId="4E41A331" w:rsidR="00692350" w:rsidRDefault="00E21DB3" w:rsidP="00AE779B">
      <w:pPr>
        <w:pStyle w:val="Titre1"/>
      </w:pPr>
      <w:bookmarkStart w:id="11" w:name="_Toc99630897"/>
      <w:r>
        <w:rPr>
          <w:noProof/>
        </w:rPr>
        <w:lastRenderedPageBreak/>
        <mc:AlternateContent>
          <mc:Choice Requires="wps">
            <w:drawing>
              <wp:anchor distT="45720" distB="45720" distL="114300" distR="114300" simplePos="0" relativeHeight="169747152" behindDoc="0" locked="0" layoutInCell="1" allowOverlap="1" wp14:anchorId="1B14E2CD" wp14:editId="3D742E9D">
                <wp:simplePos x="0" y="0"/>
                <wp:positionH relativeFrom="column">
                  <wp:posOffset>867190</wp:posOffset>
                </wp:positionH>
                <wp:positionV relativeFrom="paragraph">
                  <wp:posOffset>344805</wp:posOffset>
                </wp:positionV>
                <wp:extent cx="4484370" cy="1404620"/>
                <wp:effectExtent l="0" t="0" r="11430" b="20320"/>
                <wp:wrapTopAndBottom/>
                <wp:docPr id="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404620"/>
                        </a:xfrm>
                        <a:prstGeom prst="rect">
                          <a:avLst/>
                        </a:prstGeom>
                        <a:solidFill>
                          <a:srgbClr val="FFFFFF"/>
                        </a:solidFill>
                        <a:ln w="9525">
                          <a:solidFill>
                            <a:srgbClr val="000000"/>
                          </a:solidFill>
                          <a:miter lim="800000"/>
                          <a:headEnd/>
                          <a:tailEnd/>
                        </a:ln>
                      </wps:spPr>
                      <wps:txbx>
                        <w:txbxContent>
                          <w:p w14:paraId="6B6E3F85" w14:textId="67D969B4" w:rsidR="001D5A83" w:rsidRDefault="004A5B97" w:rsidP="004A5B97">
                            <w:pPr>
                              <w:jc w:val="center"/>
                            </w:pPr>
                            <w:r>
                              <w:rPr>
                                <w:noProof/>
                              </w:rPr>
                              <w:drawing>
                                <wp:inline distT="0" distB="0" distL="0" distR="0" wp14:anchorId="1AB90040" wp14:editId="464B5344">
                                  <wp:extent cx="2196000" cy="2181600"/>
                                  <wp:effectExtent l="0" t="0" r="0" b="9525"/>
                                  <wp:docPr id="10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96000" cy="2181600"/>
                                          </a:xfrm>
                                          <a:prstGeom prst="rect">
                                            <a:avLst/>
                                          </a:prstGeom>
                                        </pic:spPr>
                                      </pic:pic>
                                    </a:graphicData>
                                  </a:graphic>
                                </wp:inline>
                              </w:drawing>
                            </w:r>
                          </w:p>
                          <w:p w14:paraId="666BD071" w14:textId="3AFA8093" w:rsidR="001D5A83" w:rsidRDefault="001D5A83" w:rsidP="004A5B97">
                            <w:pPr>
                              <w:pStyle w:val="Lgende"/>
                              <w:jc w:val="center"/>
                            </w:pPr>
                            <w:r>
                              <w:t xml:space="preserve">Lien : </w:t>
                            </w:r>
                            <w:hyperlink r:id="rId22">
                              <w:r>
                                <w:rPr>
                                  <w:rStyle w:val="LienInternet"/>
                                </w:rPr>
                                <w:t>https://www.liveagent.fr/test-de-saisi</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14E2CD" id="_x0000_s1033" type="#_x0000_t202" style="position:absolute;left:0;text-align:left;margin-left:68.3pt;margin-top:27.15pt;width:353.1pt;height:110.6pt;z-index:16974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">
                <v:textbox style="mso-fit-shape-to-text:t">
                  <w:txbxContent>
                    <w:p w14:paraId="6B6E3F85" w14:textId="67D969B4" w:rsidR="001D5A83" w:rsidRDefault="004A5B97" w:rsidP="004A5B97">
                      <w:pPr>
                        <w:jc w:val="center"/>
                      </w:pPr>
                      <w:r>
                        <w:rPr>
                          <w:noProof/>
                        </w:rPr>
                        <w:drawing>
                          <wp:inline distT="0" distB="0" distL="0" distR="0" wp14:anchorId="1AB90040" wp14:editId="464B5344">
                            <wp:extent cx="2196000" cy="2181600"/>
                            <wp:effectExtent l="0" t="0" r="0" b="9525"/>
                            <wp:docPr id="10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96000" cy="2181600"/>
                                    </a:xfrm>
                                    <a:prstGeom prst="rect">
                                      <a:avLst/>
                                    </a:prstGeom>
                                  </pic:spPr>
                                </pic:pic>
                              </a:graphicData>
                            </a:graphic>
                          </wp:inline>
                        </w:drawing>
                      </w:r>
                    </w:p>
                    <w:p w14:paraId="666BD071" w14:textId="3AFA8093" w:rsidR="001D5A83" w:rsidRDefault="001D5A83" w:rsidP="004A5B97">
                      <w:pPr>
                        <w:pStyle w:val="Lgende"/>
                        <w:jc w:val="center"/>
                      </w:pPr>
                      <w:r>
                        <w:t xml:space="preserve">Lien : </w:t>
                      </w:r>
                      <w:hyperlink r:id="rId23">
                        <w:r>
                          <w:rPr>
                            <w:rStyle w:val="LienInternet"/>
                          </w:rPr>
                          <w:t>https://www.liveagent.fr/test-de-saisi</w:t>
                        </w:r>
                      </w:hyperlink>
                    </w:p>
                  </w:txbxContent>
                </v:textbox>
                <w10:wrap type="topAndBottom"/>
              </v:shape>
            </w:pict>
          </mc:Fallback>
        </mc:AlternateContent>
      </w:r>
      <w:r w:rsidR="00720ADB">
        <w:t>Test et entrainement dactylographie</w:t>
      </w:r>
      <w:bookmarkEnd w:id="11"/>
    </w:p>
    <w:p w14:paraId="33EA550A" w14:textId="25474EA7" w:rsidR="00692350" w:rsidRDefault="00720ADB" w:rsidP="00F42A7A">
      <w:pPr>
        <w:pStyle w:val="Corpsdetexte"/>
      </w:pPr>
      <w:r>
        <w:t xml:space="preserve">Dactylographe, c’est un métier. Si vous voulez changer de voie, il faudra dépasser 60 mots par minutes voire atteindre 80. En anglais, un record est de 150 mots par minute. </w:t>
      </w:r>
      <w:hyperlink r:id="rId24">
        <w:r>
          <w:rPr>
            <w:rStyle w:val="LienInternet"/>
          </w:rPr>
          <w:t>En 1999</w:t>
        </w:r>
      </w:hyperlink>
      <w:r>
        <w:t>, une étude a calculé une moyenne de 33 mots par minutes pour la copie de texte et 20 mots par minute pour la composition. La sténographie permet</w:t>
      </w:r>
      <w:r w:rsidR="00F42A7A">
        <w:t>,</w:t>
      </w:r>
      <w:r>
        <w:t xml:space="preserve"> elle</w:t>
      </w:r>
      <w:r w:rsidR="00F42A7A">
        <w:t>,</w:t>
      </w:r>
      <w:r>
        <w:t xml:space="preserve"> d’atteindre les 100 mots par minute, mais c’est une tout autre complexité.</w:t>
      </w:r>
      <w:r w:rsidR="00E21DB3" w:rsidRPr="00E21DB3">
        <w:rPr>
          <w:noProof/>
        </w:rPr>
        <w:t xml:space="preserve"> </w:t>
      </w:r>
    </w:p>
    <w:p w14:paraId="33EA550B" w14:textId="73F2EDC7" w:rsidR="00692350" w:rsidRDefault="00720ADB">
      <w:pPr>
        <w:pStyle w:val="Corpsdetexte"/>
      </w:pPr>
      <w:r>
        <w:br w:type="page"/>
      </w:r>
    </w:p>
    <w:p w14:paraId="33EA550C" w14:textId="7A5036C7" w:rsidR="00692350" w:rsidRDefault="00720ADB" w:rsidP="00AE779B">
      <w:pPr>
        <w:pStyle w:val="Titre1"/>
      </w:pPr>
      <w:bookmarkStart w:id="12" w:name="_Toc99630898"/>
      <w:r>
        <w:lastRenderedPageBreak/>
        <w:t>Copi</w:t>
      </w:r>
      <w:r w:rsidR="0092186C">
        <w:t>é</w:t>
      </w:r>
      <w:r>
        <w:t>/Coll</w:t>
      </w:r>
      <w:r w:rsidR="0092186C">
        <w:t>é</w:t>
      </w:r>
      <w:r>
        <w:t xml:space="preserve"> sans mise en forme</w:t>
      </w:r>
      <w:bookmarkEnd w:id="12"/>
    </w:p>
    <w:p w14:paraId="33EA550D" w14:textId="77777777" w:rsidR="00692350" w:rsidRDefault="00720ADB">
      <w:pPr>
        <w:pStyle w:val="Corpsdetexte"/>
      </w:pPr>
      <w:r>
        <w:t xml:space="preserve">Texte original copié de Wikipédia </w:t>
      </w:r>
      <w:hyperlink r:id="rId25">
        <w:r>
          <w:rPr>
            <w:rStyle w:val="LienInternet"/>
          </w:rPr>
          <w:t>https://fr.wikipedia.org/wiki/Tigre</w:t>
        </w:r>
      </w:hyperlink>
      <w:r>
        <w:t> :</w:t>
      </w:r>
    </w:p>
    <w:p w14:paraId="33EA550E" w14:textId="77777777" w:rsidR="00692350" w:rsidRDefault="00720ADB">
      <w:pPr>
        <w:pStyle w:val="Corpsdetexte"/>
        <w:ind w:firstLine="0"/>
      </w:pPr>
      <w:r>
        <w:rPr>
          <w:rFonts w:ascii="sans-serif" w:hAnsi="sans-serif"/>
          <w:color w:val="202122"/>
          <w:sz w:val="21"/>
        </w:rPr>
        <w:t>Le </w:t>
      </w:r>
      <w:bookmarkStart w:id="13" w:name="_Hlk99378016"/>
      <w:r>
        <w:rPr>
          <w:rFonts w:ascii="sans-serif" w:hAnsi="sans-serif"/>
          <w:color w:val="202122"/>
          <w:sz w:val="21"/>
        </w:rPr>
        <w:t>Tigre</w:t>
      </w:r>
      <w:r>
        <w:rPr>
          <w:color w:val="202122"/>
        </w:rPr>
        <w:t> </w:t>
      </w:r>
      <w:r>
        <w:rPr>
          <w:rFonts w:ascii="sans-serif" w:hAnsi="sans-serif"/>
          <w:color w:val="202122"/>
          <w:sz w:val="21"/>
        </w:rPr>
        <w:t>(</w:t>
      </w:r>
      <w:r>
        <w:rPr>
          <w:rFonts w:ascii="sans-serif" w:hAnsi="sans-serif"/>
          <w:b/>
          <w:i/>
          <w:color w:val="202122"/>
          <w:sz w:val="21"/>
        </w:rPr>
        <w:t>Panthera tigris</w:t>
      </w:r>
      <w:r>
        <w:rPr>
          <w:rFonts w:ascii="sans-serif" w:hAnsi="sans-serif"/>
          <w:color w:val="202122"/>
          <w:sz w:val="21"/>
        </w:rPr>
        <w:t>) est une </w:t>
      </w:r>
      <w:hyperlink r:id="rId26">
        <w:r>
          <w:rPr>
            <w:rStyle w:val="LienInternet"/>
            <w:rFonts w:ascii="sans-serif" w:hAnsi="sans-serif"/>
            <w:color w:val="0645AD"/>
            <w:sz w:val="21"/>
            <w:u w:val="none"/>
            <w:shd w:val="clear" w:color="auto" w:fill="FFFFFF"/>
          </w:rPr>
          <w:t>espèce</w:t>
        </w:r>
      </w:hyperlink>
      <w:r>
        <w:rPr>
          <w:color w:val="202122"/>
        </w:rPr>
        <w:t> </w:t>
      </w:r>
      <w:r>
        <w:rPr>
          <w:rFonts w:ascii="sans-serif" w:hAnsi="sans-serif"/>
          <w:color w:val="202122"/>
          <w:sz w:val="21"/>
        </w:rPr>
        <w:t>de </w:t>
      </w:r>
      <w:hyperlink r:id="rId27">
        <w:r>
          <w:rPr>
            <w:rStyle w:val="LienInternet"/>
            <w:rFonts w:ascii="sans-serif" w:hAnsi="sans-serif"/>
            <w:color w:val="0645AD"/>
            <w:sz w:val="21"/>
            <w:u w:val="none"/>
            <w:shd w:val="clear" w:color="auto" w:fill="FFFFFF"/>
          </w:rPr>
          <w:t>mammifère</w:t>
        </w:r>
      </w:hyperlink>
      <w:r>
        <w:rPr>
          <w:color w:val="202122"/>
        </w:rPr>
        <w:t> </w:t>
      </w:r>
      <w:hyperlink r:id="rId28">
        <w:r>
          <w:rPr>
            <w:rStyle w:val="LienInternet"/>
            <w:rFonts w:ascii="sans-serif" w:hAnsi="sans-serif"/>
            <w:color w:val="0645AD"/>
            <w:sz w:val="21"/>
            <w:u w:val="none"/>
            <w:shd w:val="clear" w:color="auto" w:fill="FFFFFF"/>
          </w:rPr>
          <w:t>carnivore</w:t>
        </w:r>
      </w:hyperlink>
      <w:r>
        <w:rPr>
          <w:color w:val="202122"/>
        </w:rPr>
        <w:t> </w:t>
      </w:r>
      <w:r>
        <w:rPr>
          <w:rFonts w:ascii="sans-serif" w:hAnsi="sans-serif"/>
          <w:color w:val="202122"/>
          <w:sz w:val="21"/>
        </w:rPr>
        <w:t>de la </w:t>
      </w:r>
      <w:hyperlink r:id="rId29">
        <w:r>
          <w:rPr>
            <w:rStyle w:val="LienInternet"/>
            <w:rFonts w:ascii="sans-serif" w:hAnsi="sans-serif"/>
            <w:color w:val="0645AD"/>
            <w:sz w:val="21"/>
            <w:u w:val="none"/>
            <w:shd w:val="clear" w:color="auto" w:fill="FFFFFF"/>
          </w:rPr>
          <w:t>famille</w:t>
        </w:r>
      </w:hyperlink>
      <w:r>
        <w:rPr>
          <w:color w:val="202122"/>
        </w:rPr>
        <w:t> </w:t>
      </w:r>
      <w:r>
        <w:rPr>
          <w:rFonts w:ascii="sans-serif" w:hAnsi="sans-serif"/>
          <w:color w:val="202122"/>
          <w:sz w:val="21"/>
        </w:rPr>
        <w:t>des </w:t>
      </w:r>
      <w:hyperlink r:id="rId30">
        <w:r>
          <w:rPr>
            <w:rStyle w:val="LienInternet"/>
            <w:rFonts w:ascii="sans-serif" w:hAnsi="sans-serif"/>
            <w:color w:val="0645AD"/>
            <w:sz w:val="21"/>
            <w:u w:val="none"/>
            <w:shd w:val="clear" w:color="auto" w:fill="FFFFFF"/>
          </w:rPr>
          <w:t>félidés</w:t>
        </w:r>
      </w:hyperlink>
      <w:r>
        <w:rPr>
          <w:color w:val="202122"/>
        </w:rPr>
        <w:t> </w:t>
      </w:r>
      <w:r>
        <w:rPr>
          <w:rFonts w:ascii="sans-serif" w:hAnsi="sans-serif"/>
          <w:color w:val="202122"/>
          <w:sz w:val="21"/>
        </w:rPr>
        <w:t>(</w:t>
      </w:r>
      <w:hyperlink r:id="rId31">
        <w:r>
          <w:rPr>
            <w:rStyle w:val="LienInternet"/>
            <w:rFonts w:ascii="sans-serif" w:hAnsi="sans-serif"/>
            <w:i/>
            <w:color w:val="0645AD"/>
            <w:sz w:val="21"/>
            <w:u w:val="none"/>
          </w:rPr>
          <w:t>Felidae</w:t>
        </w:r>
      </w:hyperlink>
      <w:r>
        <w:rPr>
          <w:rFonts w:ascii="sans-serif" w:hAnsi="sans-serif"/>
          <w:color w:val="202122"/>
          <w:sz w:val="21"/>
        </w:rPr>
        <w:t>) du genre </w:t>
      </w:r>
      <w:hyperlink r:id="rId32">
        <w:r>
          <w:rPr>
            <w:rStyle w:val="LienInternet"/>
            <w:rFonts w:ascii="sans-serif" w:hAnsi="sans-serif"/>
            <w:i/>
            <w:color w:val="0645AD"/>
            <w:sz w:val="21"/>
            <w:u w:val="none"/>
          </w:rPr>
          <w:t>Panthera</w:t>
        </w:r>
      </w:hyperlink>
      <w:r>
        <w:rPr>
          <w:rFonts w:ascii="sans-serif" w:hAnsi="sans-serif"/>
          <w:color w:val="202122"/>
          <w:sz w:val="21"/>
        </w:rPr>
        <w:t>. Aisément reconnaissable à sa fourrure rousse rayée de noir, il est le plus grand félin sauvage et l'un des plus grands carnivores terrestres. L'</w:t>
      </w:r>
      <w:hyperlink r:id="rId33">
        <w:r>
          <w:rPr>
            <w:rStyle w:val="LienInternet"/>
            <w:rFonts w:ascii="sans-serif" w:hAnsi="sans-serif"/>
            <w:color w:val="0645AD"/>
            <w:sz w:val="21"/>
            <w:u w:val="none"/>
            <w:shd w:val="clear" w:color="auto" w:fill="FFFFFF"/>
          </w:rPr>
          <w:t>espèce</w:t>
        </w:r>
      </w:hyperlink>
      <w:r>
        <w:rPr>
          <w:color w:val="202122"/>
        </w:rPr>
        <w:t> </w:t>
      </w:r>
      <w:r>
        <w:rPr>
          <w:rFonts w:ascii="sans-serif" w:hAnsi="sans-serif"/>
          <w:color w:val="202122"/>
          <w:sz w:val="21"/>
        </w:rPr>
        <w:t>est divisée en neuf </w:t>
      </w:r>
      <w:hyperlink r:id="rId34">
        <w:r>
          <w:rPr>
            <w:rStyle w:val="LienInternet"/>
            <w:rFonts w:ascii="sans-serif" w:hAnsi="sans-serif"/>
            <w:color w:val="0645AD"/>
            <w:sz w:val="21"/>
            <w:u w:val="none"/>
            <w:shd w:val="clear" w:color="auto" w:fill="FFFFFF"/>
          </w:rPr>
          <w:t>sous-espèces</w:t>
        </w:r>
      </w:hyperlink>
      <w:r>
        <w:rPr>
          <w:color w:val="202122"/>
        </w:rPr>
        <w:t> </w:t>
      </w:r>
      <w:r>
        <w:rPr>
          <w:rFonts w:ascii="sans-serif" w:hAnsi="sans-serif"/>
          <w:color w:val="202122"/>
          <w:sz w:val="21"/>
        </w:rPr>
        <w:t xml:space="preserve">présentant des différences mineures </w:t>
      </w:r>
      <w:bookmarkEnd w:id="13"/>
      <w:r>
        <w:rPr>
          <w:rFonts w:ascii="sans-serif" w:hAnsi="sans-serif"/>
          <w:color w:val="202122"/>
          <w:sz w:val="21"/>
        </w:rPr>
        <w:t>de taille ou de comportement. </w:t>
      </w:r>
      <w:hyperlink r:id="rId35">
        <w:r>
          <w:rPr>
            <w:rStyle w:val="LienInternet"/>
            <w:rFonts w:ascii="sans-serif" w:hAnsi="sans-serif"/>
            <w:color w:val="0645AD"/>
            <w:sz w:val="21"/>
            <w:u w:val="none"/>
            <w:shd w:val="clear" w:color="auto" w:fill="FFFFFF"/>
          </w:rPr>
          <w:t>Superprédateur</w:t>
        </w:r>
      </w:hyperlink>
      <w:r>
        <w:rPr>
          <w:rFonts w:ascii="sans-serif" w:hAnsi="sans-serif"/>
          <w:color w:val="202122"/>
          <w:sz w:val="21"/>
        </w:rPr>
        <w:t>, il chasse principalement les </w:t>
      </w:r>
      <w:hyperlink r:id="rId36">
        <w:r>
          <w:rPr>
            <w:rStyle w:val="LienInternet"/>
            <w:rFonts w:ascii="sans-serif" w:hAnsi="sans-serif"/>
            <w:color w:val="0645AD"/>
            <w:sz w:val="21"/>
            <w:u w:val="none"/>
            <w:shd w:val="clear" w:color="auto" w:fill="FFFFFF"/>
          </w:rPr>
          <w:t>cerfs</w:t>
        </w:r>
      </w:hyperlink>
      <w:r>
        <w:rPr>
          <w:color w:val="202122"/>
        </w:rPr>
        <w:t> </w:t>
      </w:r>
      <w:r>
        <w:rPr>
          <w:rFonts w:ascii="sans-serif" w:hAnsi="sans-serif"/>
          <w:color w:val="202122"/>
          <w:sz w:val="21"/>
        </w:rPr>
        <w:t>et les </w:t>
      </w:r>
      <w:hyperlink r:id="rId37">
        <w:r>
          <w:rPr>
            <w:rStyle w:val="LienInternet"/>
            <w:rFonts w:ascii="sans-serif" w:hAnsi="sans-serif"/>
            <w:color w:val="0645AD"/>
            <w:sz w:val="21"/>
            <w:u w:val="none"/>
            <w:shd w:val="clear" w:color="auto" w:fill="FFFFFF"/>
          </w:rPr>
          <w:t>sangliers</w:t>
        </w:r>
      </w:hyperlink>
      <w:r>
        <w:rPr>
          <w:rFonts w:ascii="sans-serif" w:hAnsi="sans-serif"/>
          <w:color w:val="202122"/>
          <w:sz w:val="21"/>
        </w:rPr>
        <w:t>, bien qu'il puisse s'attaquer à des proies de taille plus importante comme les </w:t>
      </w:r>
      <w:hyperlink r:id="rId38">
        <w:r>
          <w:rPr>
            <w:rStyle w:val="LienInternet"/>
            <w:rFonts w:ascii="sans-serif" w:hAnsi="sans-serif"/>
            <w:color w:val="0645AD"/>
            <w:sz w:val="21"/>
            <w:u w:val="none"/>
            <w:shd w:val="clear" w:color="auto" w:fill="FFFFFF"/>
          </w:rPr>
          <w:t>buffles</w:t>
        </w:r>
      </w:hyperlink>
      <w:r>
        <w:rPr>
          <w:rFonts w:ascii="sans-serif" w:hAnsi="sans-serif"/>
          <w:color w:val="202122"/>
          <w:sz w:val="21"/>
        </w:rPr>
        <w:t>. Jusqu'au </w:t>
      </w:r>
      <w:hyperlink r:id="rId39">
        <w:r>
          <w:rPr>
            <w:rStyle w:val="LienInternet"/>
            <w:rFonts w:ascii="sans-serif" w:hAnsi="sans-serif"/>
            <w:smallCaps/>
            <w:color w:val="0645AD"/>
            <w:sz w:val="21"/>
            <w:u w:val="none"/>
            <w:shd w:val="clear" w:color="auto" w:fill="FFFFFF"/>
          </w:rPr>
          <w:t>xix</w:t>
        </w:r>
      </w:hyperlink>
      <w:hyperlink r:id="rId40">
        <w:r>
          <w:rPr>
            <w:rStyle w:val="LienInternet"/>
            <w:rFonts w:ascii="sans-serif" w:hAnsi="sans-serif"/>
            <w:color w:val="0645AD"/>
            <w:sz w:val="15"/>
            <w:u w:val="none"/>
            <w:shd w:val="clear" w:color="auto" w:fill="FFFFFF"/>
          </w:rPr>
          <w:t>e</w:t>
        </w:r>
      </w:hyperlink>
      <w:hyperlink r:id="rId41">
        <w:r>
          <w:rPr>
            <w:rStyle w:val="LienInternet"/>
            <w:rFonts w:ascii="sans-serif" w:hAnsi="sans-serif"/>
            <w:color w:val="0645AD"/>
            <w:sz w:val="21"/>
            <w:u w:val="none"/>
            <w:shd w:val="clear" w:color="auto" w:fill="FFFFFF"/>
          </w:rPr>
          <w:t> siècle</w:t>
        </w:r>
      </w:hyperlink>
      <w:r>
        <w:rPr>
          <w:rFonts w:ascii="sans-serif" w:hAnsi="sans-serif"/>
          <w:color w:val="202122"/>
          <w:sz w:val="21"/>
        </w:rPr>
        <w:t>, le tigre était réputé </w:t>
      </w:r>
      <w:hyperlink r:id="rId42">
        <w:r>
          <w:rPr>
            <w:rStyle w:val="LienInternet"/>
            <w:rFonts w:ascii="sans-serif" w:hAnsi="sans-serif"/>
            <w:color w:val="0645AD"/>
            <w:sz w:val="21"/>
            <w:u w:val="none"/>
            <w:shd w:val="clear" w:color="auto" w:fill="FFFFFF"/>
          </w:rPr>
          <w:t>mangeur d'hommes</w:t>
        </w:r>
      </w:hyperlink>
      <w:r>
        <w:rPr>
          <w:rFonts w:ascii="sans-serif" w:hAnsi="sans-serif"/>
          <w:color w:val="202122"/>
          <w:sz w:val="21"/>
        </w:rPr>
        <w:t>. La structure sociale des tigres en fait un animal solitaire ; le mâle possède un territoire qui englobe les domaines de plusieurs </w:t>
      </w:r>
      <w:hyperlink r:id="rId43">
        <w:r>
          <w:rPr>
            <w:rStyle w:val="LienInternet"/>
            <w:rFonts w:ascii="sans-serif" w:hAnsi="sans-serif"/>
            <w:color w:val="0645AD"/>
            <w:sz w:val="21"/>
            <w:u w:val="none"/>
            <w:shd w:val="clear" w:color="auto" w:fill="FFFFFF"/>
          </w:rPr>
          <w:t>femelles</w:t>
        </w:r>
      </w:hyperlink>
      <w:r>
        <w:rPr>
          <w:color w:val="202122"/>
        </w:rPr>
        <w:t> </w:t>
      </w:r>
      <w:r>
        <w:rPr>
          <w:rFonts w:ascii="sans-serif" w:hAnsi="sans-serif"/>
          <w:color w:val="202122"/>
          <w:sz w:val="21"/>
        </w:rPr>
        <w:t>et ne participe pas à l'</w:t>
      </w:r>
      <w:hyperlink r:id="rId44">
        <w:r>
          <w:rPr>
            <w:rStyle w:val="LienInternet"/>
            <w:rFonts w:ascii="sans-serif" w:hAnsi="sans-serif"/>
            <w:color w:val="0645AD"/>
            <w:sz w:val="21"/>
            <w:u w:val="none"/>
            <w:shd w:val="clear" w:color="auto" w:fill="FFFFFF"/>
          </w:rPr>
          <w:t>éducation</w:t>
        </w:r>
      </w:hyperlink>
      <w:r>
        <w:rPr>
          <w:color w:val="202122"/>
        </w:rPr>
        <w:t> </w:t>
      </w:r>
      <w:r>
        <w:rPr>
          <w:rFonts w:ascii="sans-serif" w:hAnsi="sans-serif"/>
          <w:color w:val="202122"/>
          <w:sz w:val="21"/>
        </w:rPr>
        <w:t>des petits.</w:t>
      </w:r>
      <w:r>
        <w:t xml:space="preserve"> </w:t>
      </w:r>
    </w:p>
    <w:p w14:paraId="33EA550F" w14:textId="77777777" w:rsidR="00692350" w:rsidRDefault="00720ADB">
      <w:pPr>
        <w:pStyle w:val="Corpsdetexte"/>
      </w:pPr>
      <w:r>
        <w:t xml:space="preserve">Obtenez : </w:t>
      </w:r>
    </w:p>
    <w:p w14:paraId="33EA5510" w14:textId="2ABCF80D" w:rsidR="00692350" w:rsidRDefault="00720ADB">
      <w:pPr>
        <w:pStyle w:val="Corpsdetexte"/>
      </w:pPr>
      <w:r>
        <w:t>Le Tigre (</w:t>
      </w:r>
      <w:r>
        <w:rPr>
          <w:i/>
          <w:iCs/>
        </w:rPr>
        <w:t>Panthera tigris</w:t>
      </w:r>
      <w:r>
        <w:t>) est une espèce de mammifère carnivore de la famille des félidés (</w:t>
      </w:r>
      <w:r>
        <w:rPr>
          <w:i/>
          <w:iCs/>
        </w:rPr>
        <w:t>Felidae</w:t>
      </w:r>
      <w:r>
        <w:t xml:space="preserve">) du genre </w:t>
      </w:r>
      <w:r>
        <w:rPr>
          <w:i/>
          <w:iCs/>
        </w:rPr>
        <w:t>Panthera</w:t>
      </w:r>
      <w:r>
        <w:t xml:space="preserve">. Aisément reconnaissable à sa fourrure rousse rayée de noir, il est le plus grand félin sauvage et l'un des plus grands carnivores terrestres. L'espèce est divisée en neuf sous-espèces présentant des différences mineures de taille ou de comportement. Superprédateur, il chasse principalement les cerfs et les sangliers, bien qu'il puisse s'attaquer à des proies de taille plus importante comme les buffles. Jusqu'au </w:t>
      </w:r>
      <w:r>
        <w:rPr>
          <w:caps/>
        </w:rPr>
        <w:t>xix</w:t>
      </w:r>
      <w:r>
        <w:rPr>
          <w:vertAlign w:val="superscript"/>
        </w:rPr>
        <w:t>e</w:t>
      </w:r>
      <w:r>
        <w:t xml:space="preserve"> siècle, le tigre était réputé mangeur d'hommes. La structure sociale des tigres en fait un animal solitaire ; le mâle possède un territoire qui englobe les domaines de plusieurs femelles et ne participe pas à l'éducation des petits</w:t>
      </w:r>
      <w:r w:rsidR="008A518A">
        <w:t>.</w:t>
      </w:r>
    </w:p>
    <w:p w14:paraId="6DB9036F" w14:textId="128CF598" w:rsidR="00432EC3" w:rsidRDefault="000E36CD">
      <w:pPr>
        <w:pStyle w:val="Corpsdetexte"/>
      </w:pPr>
      <w:r>
        <w:rPr>
          <w:noProof/>
        </w:rPr>
        <mc:AlternateContent>
          <mc:Choice Requires="wps">
            <w:drawing>
              <wp:anchor distT="0" distB="0" distL="0" distR="0" simplePos="0" relativeHeight="46826802" behindDoc="0" locked="0" layoutInCell="0" allowOverlap="1" wp14:anchorId="33EA558B" wp14:editId="2D2D16BA">
                <wp:simplePos x="0" y="0"/>
                <wp:positionH relativeFrom="margin">
                  <wp:align>center</wp:align>
                </wp:positionH>
                <wp:positionV relativeFrom="paragraph">
                  <wp:posOffset>226060</wp:posOffset>
                </wp:positionV>
                <wp:extent cx="6252210" cy="938254"/>
                <wp:effectExtent l="38100" t="38100" r="129540" b="128905"/>
                <wp:wrapNone/>
                <wp:docPr id="26" name="Forme3_1"/>
                <wp:cNvGraphicFramePr/>
                <a:graphic xmlns:a="http://schemas.openxmlformats.org/drawingml/2006/main">
                  <a:graphicData uri="http://schemas.microsoft.com/office/word/2010/wordprocessingShape">
                    <wps:wsp>
                      <wps:cNvSpPr/>
                      <wps:spPr>
                        <a:xfrm>
                          <a:off x="0" y="0"/>
                          <a:ext cx="6252210" cy="938254"/>
                        </a:xfrm>
                        <a:custGeom>
                          <a:avLst/>
                          <a:gdLst/>
                          <a:ahLst/>
                          <a:cxnLst/>
                          <a:rect l="0" t="0" r="r" b="b"/>
                          <a:pathLst>
                            <a:path w="9847" h="1064">
                              <a:moveTo>
                                <a:pt x="177" y="0"/>
                              </a:moveTo>
                              <a:lnTo>
                                <a:pt x="177" y="0"/>
                              </a:lnTo>
                              <a:cubicBezTo>
                                <a:pt x="146" y="0"/>
                                <a:pt x="116" y="8"/>
                                <a:pt x="89" y="24"/>
                              </a:cubicBezTo>
                              <a:cubicBezTo>
                                <a:pt x="62" y="39"/>
                                <a:pt x="39" y="62"/>
                                <a:pt x="24" y="89"/>
                              </a:cubicBezTo>
                              <a:cubicBezTo>
                                <a:pt x="8" y="116"/>
                                <a:pt x="0" y="146"/>
                                <a:pt x="0" y="177"/>
                              </a:cubicBezTo>
                              <a:lnTo>
                                <a:pt x="0" y="885"/>
                              </a:lnTo>
                              <a:lnTo>
                                <a:pt x="0" y="886"/>
                              </a:lnTo>
                              <a:cubicBezTo>
                                <a:pt x="0" y="917"/>
                                <a:pt x="8" y="947"/>
                                <a:pt x="24" y="974"/>
                              </a:cubicBezTo>
                              <a:cubicBezTo>
                                <a:pt x="39" y="1001"/>
                                <a:pt x="62" y="1024"/>
                                <a:pt x="89" y="1039"/>
                              </a:cubicBezTo>
                              <a:cubicBezTo>
                                <a:pt x="116" y="1055"/>
                                <a:pt x="146" y="1063"/>
                                <a:pt x="177" y="1063"/>
                              </a:cubicBezTo>
                              <a:lnTo>
                                <a:pt x="9668" y="1063"/>
                              </a:lnTo>
                              <a:lnTo>
                                <a:pt x="9669" y="1063"/>
                              </a:lnTo>
                              <a:cubicBezTo>
                                <a:pt x="9700" y="1063"/>
                                <a:pt x="9730" y="1055"/>
                                <a:pt x="9757" y="1039"/>
                              </a:cubicBezTo>
                              <a:cubicBezTo>
                                <a:pt x="9784" y="1024"/>
                                <a:pt x="9807" y="1001"/>
                                <a:pt x="9822" y="974"/>
                              </a:cubicBezTo>
                              <a:cubicBezTo>
                                <a:pt x="9838" y="947"/>
                                <a:pt x="9846" y="917"/>
                                <a:pt x="9846" y="886"/>
                              </a:cubicBezTo>
                              <a:lnTo>
                                <a:pt x="9846" y="177"/>
                              </a:lnTo>
                              <a:lnTo>
                                <a:pt x="9846" y="177"/>
                              </a:lnTo>
                              <a:lnTo>
                                <a:pt x="9846" y="177"/>
                              </a:lnTo>
                              <a:cubicBezTo>
                                <a:pt x="9846" y="146"/>
                                <a:pt x="9838" y="116"/>
                                <a:pt x="9822" y="89"/>
                              </a:cubicBezTo>
                              <a:cubicBezTo>
                                <a:pt x="9807" y="62"/>
                                <a:pt x="9784" y="39"/>
                                <a:pt x="9757" y="24"/>
                              </a:cubicBezTo>
                              <a:cubicBezTo>
                                <a:pt x="9730" y="8"/>
                                <a:pt x="9700" y="0"/>
                                <a:pt x="9669" y="0"/>
                              </a:cubicBezTo>
                              <a:lnTo>
                                <a:pt x="177" y="0"/>
                              </a:lnTo>
                            </a:path>
                          </a:pathLst>
                        </a:custGeom>
                        <a:solidFill>
                          <a:srgbClr val="729FCF"/>
                        </a:solidFill>
                        <a:ln w="0">
                          <a:solidFill>
                            <a:srgbClr val="3465A4"/>
                          </a:solidFill>
                        </a:ln>
                        <a:effectLst>
                          <a:outerShdw blurRad="67320" dist="51420" dir="2700000">
                            <a:srgbClr val="000000">
                              <a:alpha val="50000"/>
                            </a:srgbClr>
                          </a:outerShdw>
                        </a:effectLst>
                      </wps:spPr>
                      <wps:style>
                        <a:lnRef idx="0">
                          <a:scrgbClr r="0" g="0" b="0"/>
                        </a:lnRef>
                        <a:fillRef idx="0">
                          <a:scrgbClr r="0" g="0" b="0"/>
                        </a:fillRef>
                        <a:effectRef idx="0">
                          <a:scrgbClr r="0" g="0" b="0"/>
                        </a:effectRef>
                        <a:fontRef idx="minor"/>
                      </wps:style>
                      <wps:txbx>
                        <w:txbxContent>
                          <w:p w14:paraId="33EA55E6" w14:textId="77777777" w:rsidR="00692350" w:rsidRDefault="00720ADB" w:rsidP="00D94C83">
                            <w:pPr>
                              <w:jc w:val="center"/>
                            </w:pPr>
                            <w:r>
                              <w:rPr>
                                <w:rFonts w:ascii="Liberation Serif" w:hAnsi="Liberation Serif"/>
                                <w:color w:val="FFFFFF"/>
                                <w:sz w:val="30"/>
                                <w:szCs w:val="30"/>
                              </w:rPr>
                              <w:t>Solution cachée</w:t>
                            </w:r>
                          </w:p>
                        </w:txbxContent>
                      </wps:txbx>
                      <wps:bodyPr lIns="0" tIns="0" rIns="0" bIns="0" anchor="ctr">
                        <a:noAutofit/>
                      </wps:bodyPr>
                    </wps:wsp>
                  </a:graphicData>
                </a:graphic>
                <wp14:sizeRelV relativeFrom="margin">
                  <wp14:pctHeight>0</wp14:pctHeight>
                </wp14:sizeRelV>
              </wp:anchor>
            </w:drawing>
          </mc:Choice>
          <mc:Fallback>
            <w:pict>
              <v:shape w14:anchorId="33EA558B" id="Forme3_1" o:spid="_x0000_s1034" style="position:absolute;left:0;text-align:left;margin-left:0;margin-top:17.8pt;width:492.3pt;height:73.9pt;z-index:46826802;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middle" coordsize="9847,10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" o:allowincell="f" adj="-11796480,,5400" path="m177,r,c146,,116,8,89,24,62,39,39,62,24,89,8,116,,146,,177l,885r,1c,917,8,947,24,974v15,27,38,50,65,65c116,1055,146,1063,177,1063r9491,l9669,1063v31,,61,-8,88,-24c9784,1024,9807,1001,9822,974v16,-27,24,-57,24,-88l9846,177r,l9846,177v,-31,-8,-61,-24,-88c9807,62,9784,39,9757,24,9730,8,9700,,9669,l177,e" fillcolor="#729fcf" strokecolor="#3465a4" strokeweight="0">
                <v:stroke joinstyle="miter"/>
                <v:shadow on="t" color="black" opacity=".5" origin=",.5" offset="1.01mm,1.01mm"/>
                <v:formulas/>
                <v:path arrowok="t" o:connecttype="custom" textboxrect="0,0,9847,1064"/>
                <v:textbox inset="0,0,0,0">
                  <w:txbxContent>
                    <w:p w14:paraId="33EA55E6" w14:textId="77777777" w:rsidR="00692350" w:rsidRDefault="00720ADB" w:rsidP="00D94C83">
                      <w:pPr>
                        <w:jc w:val="center"/>
                      </w:pPr>
                      <w:r>
                        <w:rPr>
                          <w:rFonts w:ascii="Liberation Serif" w:hAnsi="Liberation Serif"/>
                          <w:color w:val="FFFFFF"/>
                          <w:sz w:val="30"/>
                          <w:szCs w:val="30"/>
                        </w:rPr>
                        <w:t>Solution cachée</w:t>
                      </w:r>
                    </w:p>
                  </w:txbxContent>
                </v:textbox>
                <w10:wrap anchorx="margin"/>
              </v:shape>
            </w:pict>
          </mc:Fallback>
        </mc:AlternateContent>
      </w:r>
    </w:p>
    <w:p w14:paraId="33EA5511" w14:textId="67C52E45" w:rsidR="00692350" w:rsidRDefault="00720ADB">
      <w:pPr>
        <w:pStyle w:val="Corpsdetexte"/>
      </w:pPr>
      <w:r>
        <w:t>Après un copié (</w:t>
      </w:r>
      <w:r>
        <w:rPr>
          <w:b/>
          <w:bCs/>
        </w:rPr>
        <w:t>Ctrl-C</w:t>
      </w:r>
      <w:r>
        <w:t xml:space="preserve">), utiliser le Collé </w:t>
      </w:r>
      <w:r w:rsidRPr="008825D8">
        <w:t>spécial</w:t>
      </w:r>
      <w:r>
        <w:t xml:space="preserve"> (</w:t>
      </w:r>
      <w:r>
        <w:rPr>
          <w:b/>
          <w:bCs/>
        </w:rPr>
        <w:t>Ctrl-Alt-V</w:t>
      </w:r>
      <w:r w:rsidR="002D3CEA">
        <w:rPr>
          <w:b/>
          <w:bCs/>
        </w:rPr>
        <w:t>&gt;Texte sans mise en forme</w:t>
      </w:r>
      <w:r>
        <w:t xml:space="preserve">) ou </w:t>
      </w:r>
      <w:r w:rsidR="00003C21">
        <w:rPr>
          <w:b/>
          <w:bCs/>
        </w:rPr>
        <w:t>Accueil&gt;</w:t>
      </w:r>
      <w:r>
        <w:rPr>
          <w:b/>
          <w:bCs/>
        </w:rPr>
        <w:t>Coller</w:t>
      </w:r>
      <w:r w:rsidR="00003C21">
        <w:rPr>
          <w:b/>
          <w:bCs/>
        </w:rPr>
        <w:t>&gt;Conserver uniquement le texte(T)</w:t>
      </w:r>
      <w:r>
        <w:t>. Il faut ensuite mettre les termes latin</w:t>
      </w:r>
      <w:r w:rsidR="00F57DE6">
        <w:t>s</w:t>
      </w:r>
      <w:r>
        <w:t xml:space="preserve"> en italique (</w:t>
      </w:r>
      <w:r>
        <w:rPr>
          <w:b/>
          <w:bCs/>
        </w:rPr>
        <w:t>Ctrl-I</w:t>
      </w:r>
      <w:r>
        <w:t xml:space="preserve">) à la main. XIX en majuscules </w:t>
      </w:r>
      <w:r w:rsidR="0049672D">
        <w:t>(</w:t>
      </w:r>
      <w:r w:rsidR="0049672D" w:rsidRPr="00F25F11">
        <w:rPr>
          <w:b/>
          <w:bCs/>
        </w:rPr>
        <w:t>Accueil&gt;Police&gt;</w:t>
      </w:r>
      <w:r w:rsidR="00F25F11" w:rsidRPr="00F25F11">
        <w:rPr>
          <w:b/>
          <w:bCs/>
        </w:rPr>
        <w:t>Modifier la casse&gt;MAJUSCULES</w:t>
      </w:r>
      <w:r>
        <w:t>) et son e en exposant (</w:t>
      </w:r>
      <w:r>
        <w:rPr>
          <w:b/>
          <w:bCs/>
        </w:rPr>
        <w:t>Ctrl-Maj-</w:t>
      </w:r>
      <w:r w:rsidR="00D94C83">
        <w:rPr>
          <w:b/>
          <w:bCs/>
        </w:rPr>
        <w:t xml:space="preserve">+ </w:t>
      </w:r>
      <w:r w:rsidR="00D94C83">
        <w:t xml:space="preserve">ou </w:t>
      </w:r>
      <w:r w:rsidR="00D94C83">
        <w:rPr>
          <w:b/>
          <w:bCs/>
        </w:rPr>
        <w:t>Accueil&gt;Police&gt;Exposant</w:t>
      </w:r>
      <w:r>
        <w:t>).</w:t>
      </w:r>
    </w:p>
    <w:p w14:paraId="33EA5512" w14:textId="7F9D31CD" w:rsidR="00692350" w:rsidRDefault="00692350">
      <w:pPr>
        <w:pStyle w:val="Corpsdetexte"/>
      </w:pPr>
    </w:p>
    <w:p w14:paraId="33EA5513" w14:textId="77777777" w:rsidR="00692350" w:rsidRDefault="00720ADB">
      <w:pPr>
        <w:pStyle w:val="Corpsdetexte"/>
      </w:pPr>
      <w:r>
        <w:br w:type="page"/>
      </w:r>
    </w:p>
    <w:bookmarkStart w:id="14" w:name="_Toc99630899"/>
    <w:p w14:paraId="33EA5514" w14:textId="05676551" w:rsidR="00692350" w:rsidRDefault="00E82E57" w:rsidP="00AE779B">
      <w:pPr>
        <w:pStyle w:val="Titre1"/>
      </w:pPr>
      <w:r>
        <w:rPr>
          <w:noProof/>
        </w:rPr>
        <w:lastRenderedPageBreak/>
        <mc:AlternateContent>
          <mc:Choice Requires="wps">
            <w:drawing>
              <wp:anchor distT="0" distB="0" distL="0" distR="0" simplePos="0" relativeHeight="181453852" behindDoc="0" locked="0" layoutInCell="0" allowOverlap="1" wp14:anchorId="33EA558D" wp14:editId="35CDA14E">
                <wp:simplePos x="0" y="0"/>
                <wp:positionH relativeFrom="column">
                  <wp:posOffset>1772741</wp:posOffset>
                </wp:positionH>
                <wp:positionV relativeFrom="paragraph">
                  <wp:posOffset>2828579</wp:posOffset>
                </wp:positionV>
                <wp:extent cx="1367790" cy="546735"/>
                <wp:effectExtent l="0" t="0" r="0" b="0"/>
                <wp:wrapNone/>
                <wp:docPr id="27" name="Forme6"/>
                <wp:cNvGraphicFramePr/>
                <a:graphic xmlns:a="http://schemas.openxmlformats.org/drawingml/2006/main">
                  <a:graphicData uri="http://schemas.microsoft.com/office/word/2010/wordprocessingShape">
                    <wps:wsp>
                      <wps:cNvSpPr/>
                      <wps:spPr>
                        <a:xfrm rot="3016200">
                          <a:off x="0" y="0"/>
                          <a:ext cx="1367790" cy="546735"/>
                        </a:xfrm>
                        <a:custGeom>
                          <a:avLst/>
                          <a:gdLst/>
                          <a:ahLst/>
                          <a:cxnLst/>
                          <a:rect l="0" t="0" r="r" b="b"/>
                          <a:pathLst>
                            <a:path w="2155" h="861">
                              <a:moveTo>
                                <a:pt x="0" y="277"/>
                              </a:moveTo>
                              <a:lnTo>
                                <a:pt x="1654" y="277"/>
                              </a:lnTo>
                              <a:lnTo>
                                <a:pt x="1654" y="0"/>
                              </a:lnTo>
                              <a:lnTo>
                                <a:pt x="2154" y="429"/>
                              </a:lnTo>
                              <a:lnTo>
                                <a:pt x="1654" y="860"/>
                              </a:lnTo>
                              <a:lnTo>
                                <a:pt x="1655" y="583"/>
                              </a:lnTo>
                              <a:lnTo>
                                <a:pt x="1" y="583"/>
                              </a:lnTo>
                              <a:lnTo>
                                <a:pt x="0" y="277"/>
                              </a:lnTo>
                            </a:path>
                          </a:pathLst>
                        </a:custGeom>
                        <a:solidFill>
                          <a:srgbClr val="729FCF"/>
                        </a:solidFill>
                        <a:ln w="0">
                          <a:solidFill>
                            <a:srgbClr val="3465A4"/>
                          </a:solidFill>
                        </a:ln>
                        <a:effectLst>
                          <a:outerShdw blurRad="67320" dist="51420" dir="2700000">
                            <a:srgbClr val="000000">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shape w14:anchorId="412217AF" id="Forme6" o:spid="_x0000_s1026" style="position:absolute;margin-left:139.6pt;margin-top:222.7pt;width:107.7pt;height:43.05pt;rotation:3294495fd;z-index:181453852;visibility:visible;mso-wrap-style:square;mso-wrap-distance-left:0;mso-wrap-distance-top:0;mso-wrap-distance-right:0;mso-wrap-distance-bottom:0;mso-position-horizontal:absolute;mso-position-horizontal-relative:text;mso-position-vertical:absolute;mso-position-vertical-relative:text;v-text-anchor:top" coordsize="215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" o:allowincell="f" path="m,277r1654,l1654,r500,429l1654,860r1,-277l1,583,,277e" fillcolor="#729fcf" strokecolor="#3465a4" strokeweight="0">
                <v:shadow on="t" color="black" opacity=".5" origin=",.5" offset="1.01mm,1.01mm"/>
                <v:path arrowok="t"/>
              </v:shape>
            </w:pict>
          </mc:Fallback>
        </mc:AlternateContent>
      </w:r>
      <w:r w:rsidR="00720ADB">
        <w:t>Statistiques d’un document</w:t>
      </w:r>
      <w:bookmarkEnd w:id="14"/>
    </w:p>
    <w:p w14:paraId="33EA5515" w14:textId="6460B763" w:rsidR="00692350" w:rsidRDefault="009A3B29" w:rsidP="00741D27">
      <w:pPr>
        <w:pStyle w:val="Corpsdetexte"/>
      </w:pPr>
      <w:r>
        <w:rPr>
          <w:noProof/>
        </w:rPr>
        <mc:AlternateContent>
          <mc:Choice Requires="wps">
            <w:drawing>
              <wp:anchor distT="0" distB="0" distL="0" distR="0" simplePos="0" relativeHeight="52680152" behindDoc="0" locked="0" layoutInCell="0" allowOverlap="1" wp14:anchorId="33EA5591" wp14:editId="2CB20EF8">
                <wp:simplePos x="0" y="0"/>
                <wp:positionH relativeFrom="column">
                  <wp:posOffset>3244298</wp:posOffset>
                </wp:positionH>
                <wp:positionV relativeFrom="paragraph">
                  <wp:posOffset>3701967</wp:posOffset>
                </wp:positionV>
                <wp:extent cx="2774315" cy="1629410"/>
                <wp:effectExtent l="0" t="0" r="102235" b="104140"/>
                <wp:wrapSquare wrapText="largest"/>
                <wp:docPr id="29" name="Cadre5"/>
                <wp:cNvGraphicFramePr/>
                <a:graphic xmlns:a="http://schemas.openxmlformats.org/drawingml/2006/main">
                  <a:graphicData uri="http://schemas.microsoft.com/office/word/2010/wordprocessingShape">
                    <wps:wsp>
                      <wps:cNvSpPr txBox="1"/>
                      <wps:spPr>
                        <a:xfrm>
                          <a:off x="0" y="0"/>
                          <a:ext cx="2774315" cy="1629410"/>
                        </a:xfrm>
                        <a:prstGeom prst="rect">
                          <a:avLst/>
                        </a:prstGeom>
                        <a:solidFill>
                          <a:srgbClr val="FFFFFF"/>
                        </a:solidFill>
                        <a:ln w="635">
                          <a:solidFill>
                            <a:srgbClr val="000000"/>
                          </a:solidFill>
                        </a:ln>
                        <a:effectLst>
                          <a:outerShdw dist="89535" dir="2700000">
                            <a:srgbClr val="808080"/>
                          </a:outerShdw>
                        </a:effectLst>
                      </wps:spPr>
                      <wps:txbx>
                        <w:txbxContent>
                          <w:p w14:paraId="33EA55E7" w14:textId="1C8D5311" w:rsidR="00692350" w:rsidRDefault="002A72A5" w:rsidP="00E35B65">
                            <w:pPr>
                              <w:pStyle w:val="Lgende"/>
                              <w:jc w:val="center"/>
                            </w:pPr>
                            <w:r>
                              <w:rPr>
                                <w:noProof/>
                              </w:rPr>
                              <w:drawing>
                                <wp:inline distT="0" distB="0" distL="0" distR="0" wp14:anchorId="4E27A8E2" wp14:editId="1D630A3E">
                                  <wp:extent cx="2672712" cy="1478943"/>
                                  <wp:effectExtent l="0" t="0" r="0" b="6985"/>
                                  <wp:docPr id="105" name="Image 10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descr="Une image contenant texte&#10;&#10;Description générée automatiquement"/>
                                          <pic:cNvPicPr/>
                                        </pic:nvPicPr>
                                        <pic:blipFill>
                                          <a:blip r:embed="rId45"/>
                                          <a:stretch>
                                            <a:fillRect/>
                                          </a:stretch>
                                        </pic:blipFill>
                                        <pic:spPr>
                                          <a:xfrm>
                                            <a:off x="0" y="0"/>
                                            <a:ext cx="2688927" cy="1487915"/>
                                          </a:xfrm>
                                          <a:prstGeom prst="rect">
                                            <a:avLst/>
                                          </a:prstGeom>
                                        </pic:spPr>
                                      </pic:pic>
                                    </a:graphicData>
                                  </a:graphic>
                                </wp:inline>
                              </w:drawing>
                            </w:r>
                          </w:p>
                        </w:txbxContent>
                      </wps:txbx>
                      <wps:bodyPr wrap="square" lIns="17780" tIns="17780" rIns="17780" bIns="17780" anchor="t">
                        <a:noAutofit/>
                      </wps:bodyPr>
                    </wps:wsp>
                  </a:graphicData>
                </a:graphic>
                <wp14:sizeRelH relativeFrom="margin">
                  <wp14:pctWidth>0</wp14:pctWidth>
                </wp14:sizeRelH>
                <wp14:sizeRelV relativeFrom="margin">
                  <wp14:pctHeight>0</wp14:pctHeight>
                </wp14:sizeRelV>
              </wp:anchor>
            </w:drawing>
          </mc:Choice>
          <mc:Fallback>
            <w:pict>
              <v:shape w14:anchorId="33EA5591" id="Cadre5" o:spid="_x0000_s1035" type="#_x0000_t202" style="position:absolute;left:0;text-align:left;margin-left:255.45pt;margin-top:291.5pt;width:218.45pt;height:128.3pt;z-index:52680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" o:allowincell="f" strokeweight=".05pt">
                <v:shadow on="t" origin=",.5" offset="1.75864mm,1.75864mm"/>
                <v:textbox inset="1.4pt,1.4pt,1.4pt,1.4pt">
                  <w:txbxContent>
                    <w:p w14:paraId="33EA55E7" w14:textId="1C8D5311" w:rsidR="00692350" w:rsidRDefault="002A72A5" w:rsidP="00E35B65">
                      <w:pPr>
                        <w:pStyle w:val="Lgende"/>
                        <w:jc w:val="center"/>
                      </w:pPr>
                      <w:r>
                        <w:rPr>
                          <w:noProof/>
                        </w:rPr>
                        <w:drawing>
                          <wp:inline distT="0" distB="0" distL="0" distR="0" wp14:anchorId="4E27A8E2" wp14:editId="1D630A3E">
                            <wp:extent cx="2672712" cy="1478943"/>
                            <wp:effectExtent l="0" t="0" r="0" b="6985"/>
                            <wp:docPr id="105" name="Image 10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descr="Une image contenant texte&#10;&#10;Description générée automatiquement"/>
                                    <pic:cNvPicPr/>
                                  </pic:nvPicPr>
                                  <pic:blipFill>
                                    <a:blip r:embed="rId45"/>
                                    <a:stretch>
                                      <a:fillRect/>
                                    </a:stretch>
                                  </pic:blipFill>
                                  <pic:spPr>
                                    <a:xfrm>
                                      <a:off x="0" y="0"/>
                                      <a:ext cx="2688927" cy="1487915"/>
                                    </a:xfrm>
                                    <a:prstGeom prst="rect">
                                      <a:avLst/>
                                    </a:prstGeom>
                                  </pic:spPr>
                                </pic:pic>
                              </a:graphicData>
                            </a:graphic>
                          </wp:inline>
                        </w:drawing>
                      </w:r>
                    </w:p>
                  </w:txbxContent>
                </v:textbox>
                <w10:wrap type="square" side="largest"/>
              </v:shape>
            </w:pict>
          </mc:Fallback>
        </mc:AlternateContent>
      </w:r>
      <w:r w:rsidR="000037BE" w:rsidRPr="000037BE">
        <w:rPr>
          <w:noProof/>
        </w:rPr>
        <w:drawing>
          <wp:anchor distT="0" distB="0" distL="114300" distR="114300" simplePos="0" relativeHeight="175600502" behindDoc="0" locked="1" layoutInCell="1" allowOverlap="1" wp14:anchorId="3F0F4892" wp14:editId="45F50D92">
            <wp:simplePos x="0" y="0"/>
            <wp:positionH relativeFrom="column">
              <wp:align>center</wp:align>
            </wp:positionH>
            <wp:positionV relativeFrom="page">
              <wp:posOffset>1074420</wp:posOffset>
            </wp:positionV>
            <wp:extent cx="4507200" cy="3330000"/>
            <wp:effectExtent l="57150" t="57150" r="103505" b="99060"/>
            <wp:wrapTopAndBottom/>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507200" cy="3330000"/>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20ADB">
        <w:t xml:space="preserve">Vous pouvez commencer par afficher </w:t>
      </w:r>
      <w:r w:rsidR="000037BE">
        <w:t xml:space="preserve">le contenu de </w:t>
      </w:r>
      <w:r w:rsidR="00720ADB">
        <w:t xml:space="preserve">la barre d’état : </w:t>
      </w:r>
      <w:r w:rsidR="00720ADB">
        <w:rPr>
          <w:b/>
          <w:bCs/>
        </w:rPr>
        <w:t>Barre d’état</w:t>
      </w:r>
      <w:r w:rsidR="000037BE">
        <w:rPr>
          <w:b/>
          <w:bCs/>
        </w:rPr>
        <w:t>&gt;Clic droit</w:t>
      </w:r>
      <w:r w:rsidR="00720ADB">
        <w:t>.</w:t>
      </w:r>
    </w:p>
    <w:p w14:paraId="33EA5518" w14:textId="37E196BE" w:rsidR="00692350" w:rsidRDefault="00720ADB" w:rsidP="002A72A5">
      <w:pPr>
        <w:pStyle w:val="Corpsdetexte"/>
        <w:tabs>
          <w:tab w:val="left" w:pos="563"/>
        </w:tabs>
      </w:pPr>
      <w:r>
        <w:t>Vous pouvez cliquer sur l</w:t>
      </w:r>
      <w:r w:rsidR="002A72A5">
        <w:t>es</w:t>
      </w:r>
      <w:r>
        <w:t xml:space="preserve"> case</w:t>
      </w:r>
      <w:r w:rsidR="002A72A5">
        <w:t>s</w:t>
      </w:r>
      <w:r>
        <w:t xml:space="preserve"> pour avoir plus d’informations</w:t>
      </w:r>
      <w:r w:rsidR="005E6FA9">
        <w:t>, par exemple sur le nombre de mots pour avoir les statistiques du document.</w:t>
      </w:r>
      <w:r w:rsidR="003A40C6">
        <w:t xml:space="preserve"> </w:t>
      </w:r>
    </w:p>
    <w:p w14:paraId="33EA5519" w14:textId="7FE3E109" w:rsidR="00692350" w:rsidRDefault="00720ADB">
      <w:pPr>
        <w:pStyle w:val="Corpsdetexte"/>
      </w:pPr>
      <w:r>
        <w:t>Vous pouvez sélectionner n’importe quelle quantité de texte pour avoir des informations spécifiquement sur cette sélection.</w:t>
      </w:r>
    </w:p>
    <w:p w14:paraId="33EA551B" w14:textId="6C988D3A" w:rsidR="00692350" w:rsidRDefault="00720ADB">
      <w:pPr>
        <w:pStyle w:val="Corpsdetexte"/>
      </w:pPr>
      <w:r>
        <w:t>Essayez de prendre à défaut cette façon de compter les mots.</w:t>
      </w:r>
    </w:p>
    <w:p w14:paraId="33EA551C" w14:textId="58B02C16" w:rsidR="00692350" w:rsidRDefault="0067361B">
      <w:pPr>
        <w:pStyle w:val="Corpsdetexte"/>
      </w:pPr>
      <w:r>
        <w:rPr>
          <w:noProof/>
        </w:rPr>
        <mc:AlternateContent>
          <mc:Choice Requires="wps">
            <w:drawing>
              <wp:anchor distT="0" distB="0" distL="0" distR="0" simplePos="0" relativeHeight="58533502" behindDoc="0" locked="1" layoutInCell="0" allowOverlap="1" wp14:anchorId="33EA5593" wp14:editId="65166CD5">
                <wp:simplePos x="0" y="0"/>
                <wp:positionH relativeFrom="column">
                  <wp:align>center</wp:align>
                </wp:positionH>
                <wp:positionV relativeFrom="paragraph">
                  <wp:posOffset>240776</wp:posOffset>
                </wp:positionV>
                <wp:extent cx="5795645" cy="2242185"/>
                <wp:effectExtent l="0" t="0" r="14605" b="24765"/>
                <wp:wrapTopAndBottom/>
                <wp:docPr id="32" name="Forme7"/>
                <wp:cNvGraphicFramePr/>
                <a:graphic xmlns:a="http://schemas.openxmlformats.org/drawingml/2006/main">
                  <a:graphicData uri="http://schemas.microsoft.com/office/word/2010/wordprocessingShape">
                    <wps:wsp>
                      <wps:cNvSpPr txBox="1"/>
                      <wps:spPr>
                        <a:xfrm>
                          <a:off x="0" y="0"/>
                          <a:ext cx="5795645" cy="2242268"/>
                        </a:xfrm>
                        <a:prstGeom prst="rect">
                          <a:avLst/>
                        </a:prstGeom>
                        <a:noFill/>
                        <a:ln w="0">
                          <a:solidFill>
                            <a:srgbClr val="000000"/>
                          </a:solidFill>
                        </a:ln>
                      </wps:spPr>
                      <wps:txbx>
                        <w:txbxContent>
                          <w:p w14:paraId="33EA55E8" w14:textId="77777777" w:rsidR="00692350" w:rsidRDefault="00720ADB">
                            <w:r>
                              <w:rPr>
                                <w:rFonts w:ascii="Arial" w:hAnsi="Arial"/>
                                <w:u w:val="single"/>
                              </w:rPr>
                              <w:t>Profitons-en pour parler des sélections :</w:t>
                            </w:r>
                          </w:p>
                          <w:p w14:paraId="33EA55E9" w14:textId="68CF9E1C" w:rsidR="00692350" w:rsidRDefault="00720ADB">
                            <w:r>
                              <w:rPr>
                                <w:rFonts w:ascii="Arial" w:hAnsi="Arial"/>
                              </w:rPr>
                              <w:t xml:space="preserve">Un </w:t>
                            </w:r>
                            <w:r>
                              <w:rPr>
                                <w:rFonts w:ascii="Arial" w:hAnsi="Arial"/>
                                <w:b/>
                                <w:bCs/>
                              </w:rPr>
                              <w:t>clic</w:t>
                            </w:r>
                            <w:r>
                              <w:rPr>
                                <w:rFonts w:ascii="Arial" w:hAnsi="Arial"/>
                              </w:rPr>
                              <w:t xml:space="preserve"> place le curseur à un endroit du texte. Un </w:t>
                            </w:r>
                            <w:r>
                              <w:rPr>
                                <w:rFonts w:ascii="Arial" w:hAnsi="Arial"/>
                                <w:b/>
                                <w:bCs/>
                              </w:rPr>
                              <w:t>double-clic</w:t>
                            </w:r>
                            <w:r>
                              <w:rPr>
                                <w:rFonts w:ascii="Arial" w:hAnsi="Arial"/>
                              </w:rPr>
                              <w:t xml:space="preserve"> sélectionne le mot cliqué. Un </w:t>
                            </w:r>
                            <w:r>
                              <w:rPr>
                                <w:rFonts w:ascii="Arial" w:hAnsi="Arial"/>
                                <w:b/>
                                <w:bCs/>
                              </w:rPr>
                              <w:t>triple-clic</w:t>
                            </w:r>
                            <w:r>
                              <w:rPr>
                                <w:rFonts w:ascii="Arial" w:hAnsi="Arial"/>
                              </w:rPr>
                              <w:t xml:space="preserve"> sélectionne tout u</w:t>
                            </w:r>
                            <w:r w:rsidR="00D85F48">
                              <w:rPr>
                                <w:rFonts w:ascii="Arial" w:hAnsi="Arial"/>
                              </w:rPr>
                              <w:t>n</w:t>
                            </w:r>
                            <w:r>
                              <w:rPr>
                                <w:rFonts w:ascii="Arial" w:hAnsi="Arial"/>
                              </w:rPr>
                              <w:t xml:space="preserve"> </w:t>
                            </w:r>
                            <w:r w:rsidR="00D85F48">
                              <w:rPr>
                                <w:rFonts w:ascii="Arial" w:hAnsi="Arial"/>
                              </w:rPr>
                              <w:t>paragraphe</w:t>
                            </w:r>
                            <w:r>
                              <w:rPr>
                                <w:rFonts w:ascii="Arial" w:hAnsi="Arial"/>
                              </w:rPr>
                              <w:t xml:space="preserve">. Ajouter la touche </w:t>
                            </w:r>
                            <w:r>
                              <w:rPr>
                                <w:rFonts w:ascii="Arial" w:hAnsi="Arial"/>
                                <w:b/>
                                <w:bCs/>
                              </w:rPr>
                              <w:t>Ctrl</w:t>
                            </w:r>
                            <w:r>
                              <w:rPr>
                                <w:rFonts w:ascii="Arial" w:hAnsi="Arial"/>
                              </w:rPr>
                              <w:t xml:space="preserve"> à ces clics permet d’ajouter des éléments à la sélection déjà établie. Ajouter la touche </w:t>
                            </w:r>
                            <w:r>
                              <w:rPr>
                                <w:rFonts w:ascii="Arial" w:hAnsi="Arial"/>
                                <w:b/>
                                <w:bCs/>
                              </w:rPr>
                              <w:t>Maj</w:t>
                            </w:r>
                            <w:r>
                              <w:rPr>
                                <w:rFonts w:ascii="Arial" w:hAnsi="Arial"/>
                              </w:rPr>
                              <w:t xml:space="preserve"> à ces clics permet de sélectionner tout jusqu’à l’emplacement précédent du curseur. On vous ajoute le </w:t>
                            </w:r>
                            <w:r>
                              <w:rPr>
                                <w:rFonts w:ascii="Arial" w:hAnsi="Arial"/>
                                <w:b/>
                                <w:bCs/>
                              </w:rPr>
                              <w:t>Ctrl-A</w:t>
                            </w:r>
                            <w:r>
                              <w:rPr>
                                <w:rFonts w:ascii="Arial" w:hAnsi="Arial"/>
                              </w:rPr>
                              <w:t xml:space="preserve"> pour sélectionner tous les éléments du document </w:t>
                            </w:r>
                            <w:r w:rsidR="008C4C73">
                              <w:rPr>
                                <w:rFonts w:ascii="Arial" w:hAnsi="Arial"/>
                              </w:rPr>
                              <w:t xml:space="preserve">(pas sûr que ce soit très utile, mais c’est impressionnant) </w:t>
                            </w:r>
                            <w:r w:rsidR="00D85F48">
                              <w:rPr>
                                <w:rFonts w:ascii="Arial" w:hAnsi="Arial"/>
                              </w:rPr>
                              <w:t xml:space="preserve">ou d’une zone </w:t>
                            </w:r>
                            <w:r>
                              <w:rPr>
                                <w:rFonts w:ascii="Arial" w:hAnsi="Arial"/>
                              </w:rPr>
                              <w:t>en une seule fois.</w:t>
                            </w:r>
                          </w:p>
                          <w:p w14:paraId="33EA55EA" w14:textId="52A1BF0E" w:rsidR="00692350" w:rsidRDefault="00720ADB">
                            <w:r>
                              <w:rPr>
                                <w:rFonts w:ascii="Arial" w:hAnsi="Arial"/>
                                <w:b/>
                                <w:bCs/>
                              </w:rPr>
                              <w:t>Maj-flèche</w:t>
                            </w:r>
                            <w:r>
                              <w:rPr>
                                <w:rFonts w:ascii="Arial" w:hAnsi="Arial"/>
                              </w:rPr>
                              <w:t xml:space="preserve"> vous permet de sélectionner caractère par caractère en horizontal et ligne par ligne en vertical dans le sens de la flèche. </w:t>
                            </w:r>
                            <w:r>
                              <w:rPr>
                                <w:rFonts w:ascii="Arial" w:hAnsi="Arial"/>
                                <w:b/>
                                <w:bCs/>
                              </w:rPr>
                              <w:t>Ctrl-Maj-flèche</w:t>
                            </w:r>
                            <w:r>
                              <w:rPr>
                                <w:rFonts w:ascii="Arial" w:hAnsi="Arial"/>
                              </w:rPr>
                              <w:t xml:space="preserve"> fait pareil mais mot à mot en horizontal et paragraphe par paragraphe en vertical. Essayez avec les touches fin de ligne et début de ligne </w:t>
                            </w:r>
                            <w:r w:rsidR="00864AFB">
                              <w:rPr>
                                <w:rFonts w:ascii="Arial" w:hAnsi="Arial"/>
                              </w:rPr>
                              <w:t xml:space="preserve">(si vous en avez sur votre clavier) </w:t>
                            </w:r>
                            <w:r>
                              <w:rPr>
                                <w:rFonts w:ascii="Arial" w:hAnsi="Arial"/>
                              </w:rPr>
                              <w:t xml:space="preserve">et les touches </w:t>
                            </w:r>
                            <w:r>
                              <w:rPr>
                                <w:rFonts w:ascii="Arial" w:hAnsi="Arial"/>
                                <w:b/>
                                <w:bCs/>
                              </w:rPr>
                              <w:t>Ctrl</w:t>
                            </w:r>
                            <w:r>
                              <w:rPr>
                                <w:rFonts w:ascii="Arial" w:hAnsi="Arial"/>
                              </w:rPr>
                              <w:t xml:space="preserve"> et </w:t>
                            </w:r>
                            <w:r>
                              <w:rPr>
                                <w:rFonts w:ascii="Arial" w:hAnsi="Arial"/>
                                <w:b/>
                                <w:bCs/>
                              </w:rPr>
                              <w:t>Maj</w:t>
                            </w:r>
                            <w:r>
                              <w:rPr>
                                <w:rFonts w:ascii="Arial" w:hAnsi="Arial"/>
                              </w:rPr>
                              <w:t>.</w:t>
                            </w:r>
                          </w:p>
                        </w:txbxContent>
                      </wps:txbx>
                      <wps:bodyPr wrap="square" lIns="36360" tIns="36360" rIns="36360" bIns="36360">
                        <a:noAutofit/>
                      </wps:bodyPr>
                    </wps:wsp>
                  </a:graphicData>
                </a:graphic>
                <wp14:sizeRelH relativeFrom="margin">
                  <wp14:pctWidth>0</wp14:pctWidth>
                </wp14:sizeRelH>
                <wp14:sizeRelV relativeFrom="margin">
                  <wp14:pctHeight>0</wp14:pctHeight>
                </wp14:sizeRelV>
              </wp:anchor>
            </w:drawing>
          </mc:Choice>
          <mc:Fallback>
            <w:pict>
              <v:shape w14:anchorId="33EA5593" id="Forme7" o:spid="_x0000_s1036" type="#_x0000_t202" style="position:absolute;left:0;text-align:left;margin-left:0;margin-top:18.95pt;width:456.35pt;height:176.55pt;z-index:58533502;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" o:allowincell="f" filled="f" strokeweight="0">
                <v:textbox inset="1.01mm,1.01mm,1.01mm,1.01mm">
                  <w:txbxContent>
                    <w:p w14:paraId="33EA55E8" w14:textId="77777777" w:rsidR="00692350" w:rsidRDefault="00720ADB">
                      <w:r>
                        <w:rPr>
                          <w:rFonts w:ascii="Arial" w:hAnsi="Arial"/>
                          <w:u w:val="single"/>
                        </w:rPr>
                        <w:t>Profitons-en pour parler des sélections :</w:t>
                      </w:r>
                    </w:p>
                    <w:p w14:paraId="33EA55E9" w14:textId="68CF9E1C" w:rsidR="00692350" w:rsidRDefault="00720ADB">
                      <w:r>
                        <w:rPr>
                          <w:rFonts w:ascii="Arial" w:hAnsi="Arial"/>
                        </w:rPr>
                        <w:t xml:space="preserve">Un </w:t>
                      </w:r>
                      <w:r>
                        <w:rPr>
                          <w:rFonts w:ascii="Arial" w:hAnsi="Arial"/>
                          <w:b/>
                          <w:bCs/>
                        </w:rPr>
                        <w:t>clic</w:t>
                      </w:r>
                      <w:r>
                        <w:rPr>
                          <w:rFonts w:ascii="Arial" w:hAnsi="Arial"/>
                        </w:rPr>
                        <w:t xml:space="preserve"> place le curseur à un endroit du texte. Un </w:t>
                      </w:r>
                      <w:r>
                        <w:rPr>
                          <w:rFonts w:ascii="Arial" w:hAnsi="Arial"/>
                          <w:b/>
                          <w:bCs/>
                        </w:rPr>
                        <w:t>double-clic</w:t>
                      </w:r>
                      <w:r>
                        <w:rPr>
                          <w:rFonts w:ascii="Arial" w:hAnsi="Arial"/>
                        </w:rPr>
                        <w:t xml:space="preserve"> sélectionne le mot cliqué. Un </w:t>
                      </w:r>
                      <w:r>
                        <w:rPr>
                          <w:rFonts w:ascii="Arial" w:hAnsi="Arial"/>
                          <w:b/>
                          <w:bCs/>
                        </w:rPr>
                        <w:t>triple-clic</w:t>
                      </w:r>
                      <w:r>
                        <w:rPr>
                          <w:rFonts w:ascii="Arial" w:hAnsi="Arial"/>
                        </w:rPr>
                        <w:t xml:space="preserve"> sélectionne tout u</w:t>
                      </w:r>
                      <w:r w:rsidR="00D85F48">
                        <w:rPr>
                          <w:rFonts w:ascii="Arial" w:hAnsi="Arial"/>
                        </w:rPr>
                        <w:t>n</w:t>
                      </w:r>
                      <w:r>
                        <w:rPr>
                          <w:rFonts w:ascii="Arial" w:hAnsi="Arial"/>
                        </w:rPr>
                        <w:t xml:space="preserve"> </w:t>
                      </w:r>
                      <w:r w:rsidR="00D85F48">
                        <w:rPr>
                          <w:rFonts w:ascii="Arial" w:hAnsi="Arial"/>
                        </w:rPr>
                        <w:t>paragraphe</w:t>
                      </w:r>
                      <w:r>
                        <w:rPr>
                          <w:rFonts w:ascii="Arial" w:hAnsi="Arial"/>
                        </w:rPr>
                        <w:t xml:space="preserve">. Ajouter la touche </w:t>
                      </w:r>
                      <w:r>
                        <w:rPr>
                          <w:rFonts w:ascii="Arial" w:hAnsi="Arial"/>
                          <w:b/>
                          <w:bCs/>
                        </w:rPr>
                        <w:t>Ctrl</w:t>
                      </w:r>
                      <w:r>
                        <w:rPr>
                          <w:rFonts w:ascii="Arial" w:hAnsi="Arial"/>
                        </w:rPr>
                        <w:t xml:space="preserve"> à ces clics permet d’ajouter des éléments à la sélection déjà établie. Ajouter la touche </w:t>
                      </w:r>
                      <w:r>
                        <w:rPr>
                          <w:rFonts w:ascii="Arial" w:hAnsi="Arial"/>
                          <w:b/>
                          <w:bCs/>
                        </w:rPr>
                        <w:t>Maj</w:t>
                      </w:r>
                      <w:r>
                        <w:rPr>
                          <w:rFonts w:ascii="Arial" w:hAnsi="Arial"/>
                        </w:rPr>
                        <w:t xml:space="preserve"> à ces clics permet de sélectionner tout jusqu’à l’emplacement précédent du curseur. On vous ajoute le </w:t>
                      </w:r>
                      <w:r>
                        <w:rPr>
                          <w:rFonts w:ascii="Arial" w:hAnsi="Arial"/>
                          <w:b/>
                          <w:bCs/>
                        </w:rPr>
                        <w:t>Ctrl-A</w:t>
                      </w:r>
                      <w:r>
                        <w:rPr>
                          <w:rFonts w:ascii="Arial" w:hAnsi="Arial"/>
                        </w:rPr>
                        <w:t xml:space="preserve"> pour sélectionner tous les éléments du document </w:t>
                      </w:r>
                      <w:r w:rsidR="008C4C73">
                        <w:rPr>
                          <w:rFonts w:ascii="Arial" w:hAnsi="Arial"/>
                        </w:rPr>
                        <w:t xml:space="preserve">(pas sûr que ce soit très utile, mais c’est impressionnant) </w:t>
                      </w:r>
                      <w:r w:rsidR="00D85F48">
                        <w:rPr>
                          <w:rFonts w:ascii="Arial" w:hAnsi="Arial"/>
                        </w:rPr>
                        <w:t xml:space="preserve">ou d’une zone </w:t>
                      </w:r>
                      <w:r>
                        <w:rPr>
                          <w:rFonts w:ascii="Arial" w:hAnsi="Arial"/>
                        </w:rPr>
                        <w:t>en une seule fois.</w:t>
                      </w:r>
                    </w:p>
                    <w:p w14:paraId="33EA55EA" w14:textId="52A1BF0E" w:rsidR="00692350" w:rsidRDefault="00720ADB">
                      <w:r>
                        <w:rPr>
                          <w:rFonts w:ascii="Arial" w:hAnsi="Arial"/>
                          <w:b/>
                          <w:bCs/>
                        </w:rPr>
                        <w:t>Maj-flèche</w:t>
                      </w:r>
                      <w:r>
                        <w:rPr>
                          <w:rFonts w:ascii="Arial" w:hAnsi="Arial"/>
                        </w:rPr>
                        <w:t xml:space="preserve"> vous permet de sélectionner caractère par caractère en horizontal et ligne par ligne en vertical dans le sens de la flèche. </w:t>
                      </w:r>
                      <w:r>
                        <w:rPr>
                          <w:rFonts w:ascii="Arial" w:hAnsi="Arial"/>
                          <w:b/>
                          <w:bCs/>
                        </w:rPr>
                        <w:t>Ctrl-Maj-flèche</w:t>
                      </w:r>
                      <w:r>
                        <w:rPr>
                          <w:rFonts w:ascii="Arial" w:hAnsi="Arial"/>
                        </w:rPr>
                        <w:t xml:space="preserve"> fait pareil mais mot à mot en horizontal et paragraphe par paragraphe en vertical. Essayez avec les touches fin de ligne et début de ligne </w:t>
                      </w:r>
                      <w:r w:rsidR="00864AFB">
                        <w:rPr>
                          <w:rFonts w:ascii="Arial" w:hAnsi="Arial"/>
                        </w:rPr>
                        <w:t xml:space="preserve">(si vous en avez sur votre clavier) </w:t>
                      </w:r>
                      <w:r>
                        <w:rPr>
                          <w:rFonts w:ascii="Arial" w:hAnsi="Arial"/>
                        </w:rPr>
                        <w:t xml:space="preserve">et les touches </w:t>
                      </w:r>
                      <w:r>
                        <w:rPr>
                          <w:rFonts w:ascii="Arial" w:hAnsi="Arial"/>
                          <w:b/>
                          <w:bCs/>
                        </w:rPr>
                        <w:t>Ctrl</w:t>
                      </w:r>
                      <w:r>
                        <w:rPr>
                          <w:rFonts w:ascii="Arial" w:hAnsi="Arial"/>
                        </w:rPr>
                        <w:t xml:space="preserve"> et </w:t>
                      </w:r>
                      <w:r>
                        <w:rPr>
                          <w:rFonts w:ascii="Arial" w:hAnsi="Arial"/>
                          <w:b/>
                          <w:bCs/>
                        </w:rPr>
                        <w:t>Maj</w:t>
                      </w:r>
                      <w:r>
                        <w:rPr>
                          <w:rFonts w:ascii="Arial" w:hAnsi="Arial"/>
                        </w:rPr>
                        <w:t>.</w:t>
                      </w:r>
                    </w:p>
                  </w:txbxContent>
                </v:textbox>
                <w10:wrap type="topAndBottom"/>
                <w10:anchorlock/>
              </v:shape>
            </w:pict>
          </mc:Fallback>
        </mc:AlternateContent>
      </w:r>
      <w:r w:rsidR="00720ADB">
        <w:t xml:space="preserve">Pour conclure, </w:t>
      </w:r>
      <w:r w:rsidR="003E76B9">
        <w:t xml:space="preserve">d’autres statistiques </w:t>
      </w:r>
      <w:r w:rsidR="00720ADB">
        <w:t xml:space="preserve">sont aussi disponibles par : </w:t>
      </w:r>
      <w:r w:rsidR="00720ADB">
        <w:rPr>
          <w:b/>
          <w:bCs/>
        </w:rPr>
        <w:t>Fichier&gt;</w:t>
      </w:r>
      <w:r w:rsidR="003E76B9">
        <w:rPr>
          <w:b/>
          <w:bCs/>
        </w:rPr>
        <w:t>Informati</w:t>
      </w:r>
      <w:r>
        <w:rPr>
          <w:b/>
          <w:bCs/>
        </w:rPr>
        <w:t>on</w:t>
      </w:r>
      <w:r w:rsidR="003E76B9">
        <w:rPr>
          <w:b/>
          <w:bCs/>
        </w:rPr>
        <w:t>s</w:t>
      </w:r>
      <w:r w:rsidR="00720ADB">
        <w:t>.</w:t>
      </w:r>
    </w:p>
    <w:p w14:paraId="33EA551D" w14:textId="36EA61A1" w:rsidR="00692350" w:rsidRDefault="00720ADB">
      <w:pPr>
        <w:pStyle w:val="Corpsdetexte"/>
      </w:pPr>
      <w:r>
        <w:br w:type="page"/>
      </w:r>
    </w:p>
    <w:p w14:paraId="33EA551E" w14:textId="0B11E5C2" w:rsidR="00692350" w:rsidRDefault="00720ADB" w:rsidP="00AE779B">
      <w:pPr>
        <w:pStyle w:val="Titre1"/>
      </w:pPr>
      <w:bookmarkStart w:id="15" w:name="_Toc99630900"/>
      <w:r>
        <w:lastRenderedPageBreak/>
        <w:t>Chercher/Remplacer</w:t>
      </w:r>
      <w:bookmarkEnd w:id="15"/>
    </w:p>
    <w:p w14:paraId="33EA551F" w14:textId="77777777" w:rsidR="00692350" w:rsidRDefault="00720ADB">
      <w:pPr>
        <w:pStyle w:val="Corpsdetexte"/>
        <w:jc w:val="both"/>
      </w:pPr>
      <w:r>
        <w:t>La  chose  la  plus  difficile  à  VOIR  (surtout  sur  un  texte  justifié),  ce  sont  les  doubles  espaces.  Les  commandes  chercher/remplacer  sont  souvent  utilisées  pour  régler  ces  erreurs.</w:t>
      </w:r>
    </w:p>
    <w:p w14:paraId="33EA5520" w14:textId="303EAF99" w:rsidR="00692350" w:rsidRDefault="00720ADB" w:rsidP="00B5076F">
      <w:pPr>
        <w:pStyle w:val="Corpsdetexte"/>
        <w:jc w:val="both"/>
      </w:pPr>
      <w:r>
        <w:rPr>
          <w:b/>
          <w:bCs/>
        </w:rPr>
        <w:t>Ctrl-F</w:t>
      </w:r>
      <w:r>
        <w:t xml:space="preserve"> pour Chercher (</w:t>
      </w:r>
      <w:r w:rsidR="0027404F">
        <w:rPr>
          <w:b/>
          <w:bCs/>
        </w:rPr>
        <w:t>Accueil&gt;Reche</w:t>
      </w:r>
      <w:r>
        <w:rPr>
          <w:b/>
          <w:bCs/>
        </w:rPr>
        <w:t>rcher…</w:t>
      </w:r>
      <w:r>
        <w:t xml:space="preserve">). </w:t>
      </w:r>
    </w:p>
    <w:p w14:paraId="3EB926E8" w14:textId="2CCE1C6D" w:rsidR="003C164D" w:rsidRDefault="003C164D" w:rsidP="003C164D">
      <w:pPr>
        <w:pStyle w:val="Corpsdetexte"/>
        <w:jc w:val="both"/>
      </w:pPr>
      <w:r>
        <w:rPr>
          <w:noProof/>
        </w:rPr>
        <mc:AlternateContent>
          <mc:Choice Requires="wps">
            <w:drawing>
              <wp:anchor distT="0" distB="0" distL="0" distR="0" simplePos="0" relativeHeight="204867252" behindDoc="0" locked="0" layoutInCell="0" allowOverlap="1" wp14:anchorId="33EA5599" wp14:editId="285A1C92">
                <wp:simplePos x="0" y="0"/>
                <wp:positionH relativeFrom="column">
                  <wp:align>center</wp:align>
                </wp:positionH>
                <wp:positionV relativeFrom="paragraph">
                  <wp:posOffset>437211</wp:posOffset>
                </wp:positionV>
                <wp:extent cx="6436800" cy="2509200"/>
                <wp:effectExtent l="38100" t="38100" r="135890" b="139065"/>
                <wp:wrapNone/>
                <wp:docPr id="35" name="Forme3_2"/>
                <wp:cNvGraphicFramePr/>
                <a:graphic xmlns:a="http://schemas.openxmlformats.org/drawingml/2006/main">
                  <a:graphicData uri="http://schemas.microsoft.com/office/word/2010/wordprocessingShape">
                    <wps:wsp>
                      <wps:cNvSpPr/>
                      <wps:spPr>
                        <a:xfrm>
                          <a:off x="0" y="0"/>
                          <a:ext cx="6436800" cy="2509200"/>
                        </a:xfrm>
                        <a:custGeom>
                          <a:avLst/>
                          <a:gdLst/>
                          <a:ahLst/>
                          <a:cxnLst/>
                          <a:rect l="0" t="0" r="r" b="b"/>
                          <a:pathLst>
                            <a:path w="10139" h="3902">
                              <a:moveTo>
                                <a:pt x="650" y="0"/>
                              </a:moveTo>
                              <a:lnTo>
                                <a:pt x="650" y="0"/>
                              </a:lnTo>
                              <a:cubicBezTo>
                                <a:pt x="536" y="0"/>
                                <a:pt x="424" y="30"/>
                                <a:pt x="325" y="87"/>
                              </a:cubicBezTo>
                              <a:cubicBezTo>
                                <a:pt x="226" y="144"/>
                                <a:pt x="144" y="226"/>
                                <a:pt x="87" y="325"/>
                              </a:cubicBezTo>
                              <a:cubicBezTo>
                                <a:pt x="30" y="424"/>
                                <a:pt x="0" y="536"/>
                                <a:pt x="0" y="650"/>
                              </a:cubicBezTo>
                              <a:lnTo>
                                <a:pt x="0" y="3250"/>
                              </a:lnTo>
                              <a:lnTo>
                                <a:pt x="0" y="3251"/>
                              </a:lnTo>
                              <a:cubicBezTo>
                                <a:pt x="0" y="3365"/>
                                <a:pt x="30" y="3477"/>
                                <a:pt x="87" y="3576"/>
                              </a:cubicBezTo>
                              <a:cubicBezTo>
                                <a:pt x="144" y="3675"/>
                                <a:pt x="226" y="3757"/>
                                <a:pt x="325" y="3814"/>
                              </a:cubicBezTo>
                              <a:cubicBezTo>
                                <a:pt x="424" y="3871"/>
                                <a:pt x="536" y="3901"/>
                                <a:pt x="650" y="3901"/>
                              </a:cubicBezTo>
                              <a:lnTo>
                                <a:pt x="9487" y="3901"/>
                              </a:lnTo>
                              <a:lnTo>
                                <a:pt x="9488" y="3901"/>
                              </a:lnTo>
                              <a:cubicBezTo>
                                <a:pt x="9602" y="3901"/>
                                <a:pt x="9714" y="3871"/>
                                <a:pt x="9813" y="3814"/>
                              </a:cubicBezTo>
                              <a:cubicBezTo>
                                <a:pt x="9912" y="3757"/>
                                <a:pt x="9994" y="3675"/>
                                <a:pt x="10051" y="3576"/>
                              </a:cubicBezTo>
                              <a:cubicBezTo>
                                <a:pt x="10108" y="3477"/>
                                <a:pt x="10138" y="3365"/>
                                <a:pt x="10138" y="3251"/>
                              </a:cubicBezTo>
                              <a:lnTo>
                                <a:pt x="10138" y="650"/>
                              </a:lnTo>
                              <a:lnTo>
                                <a:pt x="10138" y="650"/>
                              </a:lnTo>
                              <a:lnTo>
                                <a:pt x="10138" y="650"/>
                              </a:lnTo>
                              <a:cubicBezTo>
                                <a:pt x="10138" y="536"/>
                                <a:pt x="10108" y="424"/>
                                <a:pt x="10051" y="325"/>
                              </a:cubicBezTo>
                              <a:cubicBezTo>
                                <a:pt x="9994" y="226"/>
                                <a:pt x="9912" y="144"/>
                                <a:pt x="9813" y="87"/>
                              </a:cubicBezTo>
                              <a:cubicBezTo>
                                <a:pt x="9714" y="30"/>
                                <a:pt x="9602" y="0"/>
                                <a:pt x="9488" y="0"/>
                              </a:cubicBezTo>
                              <a:lnTo>
                                <a:pt x="650" y="0"/>
                              </a:lnTo>
                            </a:path>
                          </a:pathLst>
                        </a:custGeom>
                        <a:solidFill>
                          <a:srgbClr val="729FCF"/>
                        </a:solidFill>
                        <a:ln w="0">
                          <a:solidFill>
                            <a:srgbClr val="3465A4"/>
                          </a:solidFill>
                        </a:ln>
                        <a:effectLst>
                          <a:outerShdw blurRad="67320" dist="51420" dir="2700000">
                            <a:srgbClr val="000000">
                              <a:alpha val="50000"/>
                            </a:srgbClr>
                          </a:outerShdw>
                        </a:effectLst>
                      </wps:spPr>
                      <wps:style>
                        <a:lnRef idx="0">
                          <a:scrgbClr r="0" g="0" b="0"/>
                        </a:lnRef>
                        <a:fillRef idx="0">
                          <a:scrgbClr r="0" g="0" b="0"/>
                        </a:fillRef>
                        <a:effectRef idx="0">
                          <a:scrgbClr r="0" g="0" b="0"/>
                        </a:effectRef>
                        <a:fontRef idx="minor"/>
                      </wps:style>
                      <wps:txbx>
                        <w:txbxContent>
                          <w:p w14:paraId="33EA55EB" w14:textId="77777777" w:rsidR="00692350" w:rsidRDefault="00720ADB">
                            <w:pPr>
                              <w:jc w:val="center"/>
                            </w:pPr>
                            <w:r>
                              <w:rPr>
                                <w:rFonts w:ascii="Liberation Serif" w:hAnsi="Liberation Serif"/>
                                <w:color w:val="FFFFFF"/>
                                <w:sz w:val="30"/>
                                <w:szCs w:val="30"/>
                              </w:rPr>
                              <w:t>Solution cachée</w:t>
                            </w:r>
                          </w:p>
                        </w:txbxContent>
                      </wps:txbx>
                      <wps:bodyPr lIns="0" tIns="0" rIns="0" bIns="0" anchor="ctr">
                        <a:noAutofit/>
                      </wps:bodyPr>
                    </wps:wsp>
                  </a:graphicData>
                </a:graphic>
                <wp14:sizeRelH relativeFrom="margin">
                  <wp14:pctWidth>0</wp14:pctWidth>
                </wp14:sizeRelH>
                <wp14:sizeRelV relativeFrom="margin">
                  <wp14:pctHeight>0</wp14:pctHeight>
                </wp14:sizeRelV>
              </wp:anchor>
            </w:drawing>
          </mc:Choice>
          <mc:Fallback>
            <w:pict>
              <v:shape w14:anchorId="33EA5599" id="Forme3_2" o:spid="_x0000_s1037" style="position:absolute;left:0;text-align:left;margin-left:0;margin-top:34.45pt;width:506.85pt;height:197.55pt;z-index:204867252;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margin;mso-height-relative:margin;v-text-anchor:middle" coordsize="10139,39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" o:allowincell="f" adj="-11796480,,5400" path="m650,r,c536,,424,30,325,87,226,144,144,226,87,325,30,424,,536,,650l,3250r,1c,3365,30,3477,87,3576v57,99,139,181,238,238c424,3871,536,3901,650,3901r8837,l9488,3901v114,,226,-30,325,-87c9912,3757,9994,3675,10051,3576v57,-99,87,-211,87,-325l10138,650r,l10138,650v,-114,-30,-226,-87,-325c9994,226,9912,144,9813,87,9714,30,9602,,9488,l650,e" fillcolor="#729fcf" strokecolor="#3465a4" strokeweight="0">
                <v:stroke joinstyle="miter"/>
                <v:shadow on="t" color="black" opacity=".5" origin=",.5" offset="1.01mm,1.01mm"/>
                <v:formulas/>
                <v:path arrowok="t" o:connecttype="custom" textboxrect="0,0,10139,3902"/>
                <v:textbox inset="0,0,0,0">
                  <w:txbxContent>
                    <w:p w14:paraId="33EA55EB" w14:textId="77777777" w:rsidR="00692350" w:rsidRDefault="00720ADB">
                      <w:pPr>
                        <w:jc w:val="center"/>
                      </w:pPr>
                      <w:r>
                        <w:rPr>
                          <w:rFonts w:ascii="Liberation Serif" w:hAnsi="Liberation Serif"/>
                          <w:color w:val="FFFFFF"/>
                          <w:sz w:val="30"/>
                          <w:szCs w:val="30"/>
                        </w:rPr>
                        <w:t>Solution cachée</w:t>
                      </w:r>
                    </w:p>
                  </w:txbxContent>
                </v:textbox>
              </v:shape>
            </w:pict>
          </mc:Fallback>
        </mc:AlternateContent>
      </w:r>
      <w:r w:rsidR="009C1C65">
        <w:rPr>
          <w:noProof/>
        </w:rPr>
        <mc:AlternateContent>
          <mc:Choice Requires="wps">
            <w:drawing>
              <wp:anchor distT="0" distB="0" distL="0" distR="0" simplePos="0" relativeHeight="199013902" behindDoc="0" locked="0" layoutInCell="0" allowOverlap="1" wp14:anchorId="66E53FBE" wp14:editId="2406C3D0">
                <wp:simplePos x="0" y="0"/>
                <wp:positionH relativeFrom="column">
                  <wp:posOffset>349003</wp:posOffset>
                </wp:positionH>
                <wp:positionV relativeFrom="paragraph">
                  <wp:posOffset>665397</wp:posOffset>
                </wp:positionV>
                <wp:extent cx="1367790" cy="546735"/>
                <wp:effectExtent l="114300" t="171450" r="60960" b="5715"/>
                <wp:wrapNone/>
                <wp:docPr id="87" name="Forme6"/>
                <wp:cNvGraphicFramePr/>
                <a:graphic xmlns:a="http://schemas.openxmlformats.org/drawingml/2006/main">
                  <a:graphicData uri="http://schemas.microsoft.com/office/word/2010/wordprocessingShape">
                    <wps:wsp>
                      <wps:cNvSpPr/>
                      <wps:spPr>
                        <a:xfrm rot="11158879">
                          <a:off x="0" y="0"/>
                          <a:ext cx="1367790" cy="546735"/>
                        </a:xfrm>
                        <a:custGeom>
                          <a:avLst/>
                          <a:gdLst/>
                          <a:ahLst/>
                          <a:cxnLst/>
                          <a:rect l="0" t="0" r="r" b="b"/>
                          <a:pathLst>
                            <a:path w="2155" h="861">
                              <a:moveTo>
                                <a:pt x="0" y="277"/>
                              </a:moveTo>
                              <a:lnTo>
                                <a:pt x="1654" y="277"/>
                              </a:lnTo>
                              <a:lnTo>
                                <a:pt x="1654" y="0"/>
                              </a:lnTo>
                              <a:lnTo>
                                <a:pt x="2154" y="429"/>
                              </a:lnTo>
                              <a:lnTo>
                                <a:pt x="1654" y="860"/>
                              </a:lnTo>
                              <a:lnTo>
                                <a:pt x="1655" y="583"/>
                              </a:lnTo>
                              <a:lnTo>
                                <a:pt x="1" y="583"/>
                              </a:lnTo>
                              <a:lnTo>
                                <a:pt x="0" y="277"/>
                              </a:lnTo>
                            </a:path>
                          </a:pathLst>
                        </a:custGeom>
                        <a:solidFill>
                          <a:srgbClr val="729FCF"/>
                        </a:solidFill>
                        <a:ln w="0">
                          <a:solidFill>
                            <a:srgbClr val="3465A4"/>
                          </a:solidFill>
                        </a:ln>
                        <a:effectLst>
                          <a:outerShdw blurRad="67320" dist="51420" dir="2700000">
                            <a:srgbClr val="000000">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shape w14:anchorId="7E157C00" id="Forme6" o:spid="_x0000_s1026" style="position:absolute;margin-left:27.5pt;margin-top:52.4pt;width:107.7pt;height:43.05pt;rotation:-11404488fd;z-index:199013902;visibility:visible;mso-wrap-style:square;mso-wrap-distance-left:0;mso-wrap-distance-top:0;mso-wrap-distance-right:0;mso-wrap-distance-bottom:0;mso-position-horizontal:absolute;mso-position-horizontal-relative:text;mso-position-vertical:absolute;mso-position-vertical-relative:text;v-text-anchor:top" coordsize="215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" o:allowincell="f" path="m,277r1654,l1654,r500,429l1654,860r1,-277l1,583,,277e" fillcolor="#729fcf" strokecolor="#3465a4" strokeweight="0">
                <v:shadow on="t" color="black" opacity=".5" origin=",.5" offset="1.01mm,1.01mm"/>
                <v:path arrowok="t"/>
              </v:shape>
            </w:pict>
          </mc:Fallback>
        </mc:AlternateContent>
      </w:r>
      <w:r w:rsidR="00720ADB">
        <w:t>Combien en avez-vous laissé en plus de celles que j’ai intentionnellement ajoutées ? Et combien d’« espace » ?</w:t>
      </w:r>
    </w:p>
    <w:p w14:paraId="33EA5523" w14:textId="2D4DCE68" w:rsidR="00692350" w:rsidRDefault="00644613" w:rsidP="009C1C65">
      <w:pPr>
        <w:pStyle w:val="Corpsdetexte"/>
        <w:jc w:val="both"/>
      </w:pPr>
      <w:r w:rsidRPr="00644613">
        <w:rPr>
          <w:noProof/>
        </w:rPr>
        <w:drawing>
          <wp:anchor distT="0" distB="0" distL="114300" distR="114300" simplePos="0" relativeHeight="193160552" behindDoc="0" locked="1" layoutInCell="1" allowOverlap="1" wp14:anchorId="3C3EFC1D" wp14:editId="3292D3F0">
            <wp:simplePos x="0" y="0"/>
            <wp:positionH relativeFrom="column">
              <wp:align>center</wp:align>
            </wp:positionH>
            <wp:positionV relativeFrom="paragraph">
              <wp:posOffset>-27305</wp:posOffset>
            </wp:positionV>
            <wp:extent cx="6030000" cy="2412000"/>
            <wp:effectExtent l="57150" t="57150" r="104140" b="102870"/>
            <wp:wrapTopAndBottom/>
            <wp:docPr id="86" name="Image 8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descr="Une image contenant texte&#10;&#10;Description générée automatiquement"/>
                    <pic:cNvPicPr/>
                  </pic:nvPicPr>
                  <pic:blipFill>
                    <a:blip r:embed="rId47">
                      <a:extLst>
                        <a:ext uri="{28A0092B-C50C-407E-A947-70E740481C1C}">
                          <a14:useLocalDpi xmlns:a14="http://schemas.microsoft.com/office/drawing/2010/main" val="0"/>
                        </a:ext>
                      </a:extLst>
                    </a:blip>
                    <a:stretch>
                      <a:fillRect/>
                    </a:stretch>
                  </pic:blipFill>
                  <pic:spPr>
                    <a:xfrm>
                      <a:off x="0" y="0"/>
                      <a:ext cx="6030000" cy="2412000"/>
                    </a:xfrm>
                    <a:prstGeom prst="rect">
                      <a:avLst/>
                    </a:prstGeom>
                    <a:ln>
                      <a:solidFill>
                        <a:srgbClr val="3465A4"/>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20ADB">
        <w:t xml:space="preserve">Le </w:t>
      </w:r>
      <w:r w:rsidR="00720ADB">
        <w:rPr>
          <w:b/>
          <w:bCs/>
        </w:rPr>
        <w:t>Ctrl-H</w:t>
      </w:r>
      <w:r w:rsidR="00720ADB">
        <w:t xml:space="preserve"> (</w:t>
      </w:r>
      <w:r w:rsidR="007322EA">
        <w:rPr>
          <w:b/>
          <w:bCs/>
        </w:rPr>
        <w:t>Accueil</w:t>
      </w:r>
      <w:r w:rsidR="00720ADB">
        <w:rPr>
          <w:b/>
          <w:bCs/>
        </w:rPr>
        <w:t>&gt;Rechercher</w:t>
      </w:r>
      <w:r w:rsidR="00EE7926">
        <w:rPr>
          <w:b/>
          <w:bCs/>
        </w:rPr>
        <w:t>&gt;Recherche avancée…</w:t>
      </w:r>
      <w:r w:rsidR="00720ADB">
        <w:t xml:space="preserve">) permet d’accéder aux fonctionnalités de remplacement. Ajouter une espace dans le champ </w:t>
      </w:r>
      <w:r w:rsidR="00720ADB">
        <w:rPr>
          <w:b/>
          <w:bCs/>
        </w:rPr>
        <w:t>Remplacer</w:t>
      </w:r>
      <w:r w:rsidR="004903FB">
        <w:rPr>
          <w:b/>
          <w:bCs/>
        </w:rPr>
        <w:t xml:space="preserve"> par</w:t>
      </w:r>
      <w:r w:rsidR="00720ADB">
        <w:t xml:space="preserve">. Cliquez sur </w:t>
      </w:r>
      <w:r w:rsidR="004903FB">
        <w:rPr>
          <w:b/>
          <w:bCs/>
        </w:rPr>
        <w:t>R</w:t>
      </w:r>
      <w:r w:rsidR="00720ADB">
        <w:rPr>
          <w:b/>
          <w:bCs/>
        </w:rPr>
        <w:t>emplacer</w:t>
      </w:r>
      <w:r w:rsidR="004903FB">
        <w:rPr>
          <w:b/>
          <w:bCs/>
        </w:rPr>
        <w:t xml:space="preserve"> tout</w:t>
      </w:r>
      <w:r w:rsidR="00720ADB">
        <w:t>. Refaites plusieurs fois pour corriger les triples espace, quadruples espaces, etc. jusqu’à ce qu’il ne trouve plus de doubles espaces. Vous apprendrez plus loin comment vous en passer pour aligner des textes par colonnes</w:t>
      </w:r>
      <w:r w:rsidR="00EC535C">
        <w:t>.</w:t>
      </w:r>
    </w:p>
    <w:p w14:paraId="33EA5524" w14:textId="7D56DF2D" w:rsidR="00692350" w:rsidRDefault="00720ADB">
      <w:pPr>
        <w:pStyle w:val="Corpsdetexte"/>
        <w:jc w:val="both"/>
      </w:pPr>
      <w:r>
        <w:br w:type="page"/>
      </w:r>
      <w:r w:rsidR="007322EA" w:rsidRPr="007322EA">
        <w:rPr>
          <w:noProof/>
        </w:rPr>
        <w:drawing>
          <wp:anchor distT="0" distB="0" distL="114300" distR="114300" simplePos="0" relativeHeight="187307202" behindDoc="0" locked="1" layoutInCell="1" allowOverlap="1" wp14:anchorId="08BCC513" wp14:editId="45D95BB4">
            <wp:simplePos x="1225992" y="780719"/>
            <wp:positionH relativeFrom="column">
              <wp:align>center</wp:align>
            </wp:positionH>
            <wp:positionV relativeFrom="paragraph">
              <wp:posOffset>60960</wp:posOffset>
            </wp:positionV>
            <wp:extent cx="6030000" cy="3488400"/>
            <wp:effectExtent l="57150" t="57150" r="104140" b="93345"/>
            <wp:wrapTopAndBottom/>
            <wp:docPr id="79" name="Image 7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descr="Une image contenant texte&#10;&#10;Description générée automatiquement"/>
                    <pic:cNvPicPr/>
                  </pic:nvPicPr>
                  <pic:blipFill>
                    <a:blip r:embed="rId48">
                      <a:extLst>
                        <a:ext uri="{28A0092B-C50C-407E-A947-70E740481C1C}">
                          <a14:useLocalDpi xmlns:a14="http://schemas.microsoft.com/office/drawing/2010/main" val="0"/>
                        </a:ext>
                      </a:extLst>
                    </a:blip>
                    <a:stretch>
                      <a:fillRect/>
                    </a:stretch>
                  </pic:blipFill>
                  <pic:spPr>
                    <a:xfrm>
                      <a:off x="0" y="0"/>
                      <a:ext cx="6030000" cy="3488400"/>
                    </a:xfrm>
                    <a:prstGeom prst="rect">
                      <a:avLst/>
                    </a:prstGeom>
                    <a:ln>
                      <a:solidFill>
                        <a:srgbClr val="000000"/>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3EA5525" w14:textId="77777777" w:rsidR="00692350" w:rsidRDefault="00720ADB" w:rsidP="00AE779B">
      <w:pPr>
        <w:pStyle w:val="Titre1"/>
      </w:pPr>
      <w:bookmarkStart w:id="16" w:name="_Toc99630901"/>
      <w:r>
        <w:lastRenderedPageBreak/>
        <w:t>Logiciels de traitement de textes communs</w:t>
      </w:r>
      <w:bookmarkEnd w:id="16"/>
    </w:p>
    <w:tbl>
      <w:tblPr>
        <w:tblW w:w="9638" w:type="dxa"/>
        <w:tblLayout w:type="fixed"/>
        <w:tblCellMar>
          <w:top w:w="55" w:type="dxa"/>
          <w:left w:w="55" w:type="dxa"/>
          <w:bottom w:w="55" w:type="dxa"/>
          <w:right w:w="55" w:type="dxa"/>
        </w:tblCellMar>
        <w:tblLook w:val="0000" w:firstRow="0" w:lastRow="0" w:firstColumn="0" w:lastColumn="0" w:noHBand="0" w:noVBand="0"/>
      </w:tblPr>
      <w:tblGrid>
        <w:gridCol w:w="1605"/>
        <w:gridCol w:w="2008"/>
        <w:gridCol w:w="2008"/>
        <w:gridCol w:w="2008"/>
        <w:gridCol w:w="2009"/>
      </w:tblGrid>
      <w:tr w:rsidR="00692350" w14:paraId="33EA552B" w14:textId="77777777">
        <w:tc>
          <w:tcPr>
            <w:tcW w:w="1605" w:type="dxa"/>
            <w:tcBorders>
              <w:top w:val="single" w:sz="2" w:space="0" w:color="000000"/>
              <w:left w:val="single" w:sz="2" w:space="0" w:color="000000"/>
              <w:bottom w:val="single" w:sz="2" w:space="0" w:color="000000"/>
            </w:tcBorders>
            <w:shd w:val="clear" w:color="auto" w:fill="C0C0C0"/>
          </w:tcPr>
          <w:p w14:paraId="33EA5526" w14:textId="77777777" w:rsidR="00692350" w:rsidRDefault="00720ADB">
            <w:pPr>
              <w:pStyle w:val="Contenudetableau"/>
              <w:rPr>
                <w:sz w:val="22"/>
              </w:rPr>
            </w:pPr>
            <w:r>
              <w:rPr>
                <w:sz w:val="22"/>
              </w:rPr>
              <w:t>Nom</w:t>
            </w:r>
          </w:p>
        </w:tc>
        <w:tc>
          <w:tcPr>
            <w:tcW w:w="2008" w:type="dxa"/>
            <w:tcBorders>
              <w:top w:val="single" w:sz="2" w:space="0" w:color="000000"/>
              <w:left w:val="single" w:sz="2" w:space="0" w:color="000000"/>
              <w:bottom w:val="single" w:sz="2" w:space="0" w:color="000000"/>
            </w:tcBorders>
            <w:shd w:val="clear" w:color="auto" w:fill="EEEEEE"/>
          </w:tcPr>
          <w:p w14:paraId="33EA5527" w14:textId="77777777" w:rsidR="00692350" w:rsidRDefault="00720ADB">
            <w:pPr>
              <w:pStyle w:val="Contenudetableau"/>
              <w:rPr>
                <w:sz w:val="22"/>
              </w:rPr>
            </w:pPr>
            <w:r>
              <w:rPr>
                <w:sz w:val="22"/>
              </w:rPr>
              <w:t xml:space="preserve">Google </w:t>
            </w:r>
            <w:r>
              <w:rPr>
                <w:b/>
                <w:bCs/>
                <w:sz w:val="22"/>
              </w:rPr>
              <w:t>Docs</w:t>
            </w:r>
          </w:p>
        </w:tc>
        <w:tc>
          <w:tcPr>
            <w:tcW w:w="2008" w:type="dxa"/>
            <w:tcBorders>
              <w:top w:val="single" w:sz="2" w:space="0" w:color="000000"/>
              <w:left w:val="single" w:sz="2" w:space="0" w:color="000000"/>
              <w:bottom w:val="single" w:sz="2" w:space="0" w:color="000000"/>
            </w:tcBorders>
            <w:shd w:val="clear" w:color="auto" w:fill="EEEEEE"/>
          </w:tcPr>
          <w:p w14:paraId="33EA5528" w14:textId="77777777" w:rsidR="00692350" w:rsidRDefault="00720ADB">
            <w:pPr>
              <w:pStyle w:val="Contenudetableau"/>
              <w:rPr>
                <w:sz w:val="22"/>
              </w:rPr>
            </w:pPr>
            <w:r>
              <w:rPr>
                <w:sz w:val="22"/>
              </w:rPr>
              <w:t xml:space="preserve">iWork </w:t>
            </w:r>
            <w:r>
              <w:rPr>
                <w:b/>
                <w:bCs/>
                <w:sz w:val="22"/>
              </w:rPr>
              <w:t>Pages</w:t>
            </w:r>
          </w:p>
        </w:tc>
        <w:tc>
          <w:tcPr>
            <w:tcW w:w="2008" w:type="dxa"/>
            <w:tcBorders>
              <w:top w:val="single" w:sz="2" w:space="0" w:color="000000"/>
              <w:left w:val="single" w:sz="2" w:space="0" w:color="000000"/>
              <w:bottom w:val="single" w:sz="2" w:space="0" w:color="000000"/>
            </w:tcBorders>
            <w:shd w:val="clear" w:color="auto" w:fill="EEEEEE"/>
          </w:tcPr>
          <w:p w14:paraId="33EA5529" w14:textId="77777777" w:rsidR="00692350" w:rsidRDefault="00720ADB">
            <w:pPr>
              <w:pStyle w:val="Contenudetableau"/>
              <w:rPr>
                <w:sz w:val="22"/>
              </w:rPr>
            </w:pPr>
            <w:r>
              <w:rPr>
                <w:sz w:val="22"/>
              </w:rPr>
              <w:t xml:space="preserve">Office </w:t>
            </w:r>
            <w:r>
              <w:rPr>
                <w:b/>
                <w:bCs/>
                <w:sz w:val="22"/>
              </w:rPr>
              <w:t>Word</w:t>
            </w:r>
          </w:p>
        </w:tc>
        <w:tc>
          <w:tcPr>
            <w:tcW w:w="2009" w:type="dxa"/>
            <w:tcBorders>
              <w:top w:val="single" w:sz="2" w:space="0" w:color="000000"/>
              <w:left w:val="single" w:sz="2" w:space="0" w:color="000000"/>
              <w:bottom w:val="single" w:sz="2" w:space="0" w:color="000000"/>
              <w:right w:val="single" w:sz="2" w:space="0" w:color="000000"/>
            </w:tcBorders>
            <w:shd w:val="clear" w:color="auto" w:fill="EEEEEE"/>
          </w:tcPr>
          <w:p w14:paraId="33EA552A" w14:textId="77777777" w:rsidR="00692350" w:rsidRDefault="00720ADB">
            <w:pPr>
              <w:pStyle w:val="Contenudetableau"/>
              <w:rPr>
                <w:sz w:val="22"/>
              </w:rPr>
            </w:pPr>
            <w:r>
              <w:rPr>
                <w:sz w:val="22"/>
              </w:rPr>
              <w:t xml:space="preserve">LibreOffice </w:t>
            </w:r>
            <w:r>
              <w:rPr>
                <w:b/>
                <w:bCs/>
                <w:sz w:val="22"/>
              </w:rPr>
              <w:t>Writer</w:t>
            </w:r>
          </w:p>
        </w:tc>
      </w:tr>
      <w:tr w:rsidR="00692350" w14:paraId="33EA5531" w14:textId="77777777">
        <w:tc>
          <w:tcPr>
            <w:tcW w:w="1605" w:type="dxa"/>
            <w:tcBorders>
              <w:left w:val="single" w:sz="2" w:space="0" w:color="000000"/>
              <w:bottom w:val="single" w:sz="2" w:space="0" w:color="000000"/>
            </w:tcBorders>
            <w:shd w:val="clear" w:color="auto" w:fill="C0C0C0"/>
          </w:tcPr>
          <w:p w14:paraId="33EA552C" w14:textId="77777777" w:rsidR="00692350" w:rsidRDefault="00720ADB">
            <w:pPr>
              <w:pStyle w:val="Contenudetableau"/>
              <w:rPr>
                <w:sz w:val="22"/>
              </w:rPr>
            </w:pPr>
            <w:r>
              <w:rPr>
                <w:sz w:val="22"/>
              </w:rPr>
              <w:t>Éditeur</w:t>
            </w:r>
          </w:p>
        </w:tc>
        <w:tc>
          <w:tcPr>
            <w:tcW w:w="2008" w:type="dxa"/>
            <w:tcBorders>
              <w:left w:val="single" w:sz="2" w:space="0" w:color="000000"/>
              <w:bottom w:val="single" w:sz="2" w:space="0" w:color="000000"/>
            </w:tcBorders>
          </w:tcPr>
          <w:p w14:paraId="33EA552D" w14:textId="77777777" w:rsidR="00692350" w:rsidRDefault="00720ADB">
            <w:pPr>
              <w:pStyle w:val="Contenudetableau"/>
              <w:rPr>
                <w:sz w:val="22"/>
              </w:rPr>
            </w:pPr>
            <w:r>
              <w:rPr>
                <w:sz w:val="22"/>
              </w:rPr>
              <w:t>Google</w:t>
            </w:r>
          </w:p>
        </w:tc>
        <w:tc>
          <w:tcPr>
            <w:tcW w:w="2008" w:type="dxa"/>
            <w:tcBorders>
              <w:left w:val="single" w:sz="2" w:space="0" w:color="000000"/>
              <w:bottom w:val="single" w:sz="2" w:space="0" w:color="000000"/>
            </w:tcBorders>
          </w:tcPr>
          <w:p w14:paraId="33EA552E" w14:textId="77777777" w:rsidR="00692350" w:rsidRDefault="00720ADB">
            <w:pPr>
              <w:pStyle w:val="Contenudetableau"/>
              <w:rPr>
                <w:sz w:val="22"/>
              </w:rPr>
            </w:pPr>
            <w:r>
              <w:rPr>
                <w:sz w:val="22"/>
              </w:rPr>
              <w:t>Apple</w:t>
            </w:r>
          </w:p>
        </w:tc>
        <w:tc>
          <w:tcPr>
            <w:tcW w:w="2008" w:type="dxa"/>
            <w:tcBorders>
              <w:left w:val="single" w:sz="2" w:space="0" w:color="000000"/>
              <w:bottom w:val="single" w:sz="2" w:space="0" w:color="000000"/>
            </w:tcBorders>
          </w:tcPr>
          <w:p w14:paraId="33EA552F" w14:textId="77777777" w:rsidR="00692350" w:rsidRDefault="00720ADB">
            <w:pPr>
              <w:pStyle w:val="Contenudetableau"/>
              <w:rPr>
                <w:sz w:val="22"/>
              </w:rPr>
            </w:pPr>
            <w:r>
              <w:rPr>
                <w:sz w:val="22"/>
              </w:rPr>
              <w:t>Microsoft</w:t>
            </w:r>
          </w:p>
        </w:tc>
        <w:tc>
          <w:tcPr>
            <w:tcW w:w="2009" w:type="dxa"/>
            <w:tcBorders>
              <w:left w:val="single" w:sz="2" w:space="0" w:color="000000"/>
              <w:bottom w:val="single" w:sz="2" w:space="0" w:color="000000"/>
              <w:right w:val="single" w:sz="2" w:space="0" w:color="000000"/>
            </w:tcBorders>
          </w:tcPr>
          <w:p w14:paraId="33EA5530" w14:textId="77777777" w:rsidR="00692350" w:rsidRDefault="00720ADB">
            <w:pPr>
              <w:pStyle w:val="Contenudetableau"/>
              <w:rPr>
                <w:sz w:val="22"/>
              </w:rPr>
            </w:pPr>
            <w:r>
              <w:rPr>
                <w:sz w:val="22"/>
              </w:rPr>
              <w:t>The Document Foundation</w:t>
            </w:r>
          </w:p>
        </w:tc>
      </w:tr>
      <w:tr w:rsidR="00692350" w14:paraId="33EA5537" w14:textId="77777777">
        <w:tc>
          <w:tcPr>
            <w:tcW w:w="1605" w:type="dxa"/>
            <w:tcBorders>
              <w:left w:val="single" w:sz="2" w:space="0" w:color="000000"/>
              <w:bottom w:val="single" w:sz="2" w:space="0" w:color="000000"/>
            </w:tcBorders>
            <w:shd w:val="clear" w:color="auto" w:fill="C0C0C0"/>
          </w:tcPr>
          <w:p w14:paraId="33EA5532" w14:textId="77777777" w:rsidR="00692350" w:rsidRDefault="00720ADB">
            <w:pPr>
              <w:pStyle w:val="Contenudetableau"/>
              <w:rPr>
                <w:sz w:val="22"/>
              </w:rPr>
            </w:pPr>
            <w:r>
              <w:rPr>
                <w:sz w:val="22"/>
              </w:rPr>
              <w:t>Icône</w:t>
            </w:r>
          </w:p>
        </w:tc>
        <w:tc>
          <w:tcPr>
            <w:tcW w:w="2008" w:type="dxa"/>
            <w:tcBorders>
              <w:left w:val="single" w:sz="2" w:space="0" w:color="000000"/>
              <w:bottom w:val="single" w:sz="2" w:space="0" w:color="000000"/>
            </w:tcBorders>
          </w:tcPr>
          <w:p w14:paraId="33EA5533" w14:textId="77777777" w:rsidR="00692350" w:rsidRDefault="00720ADB">
            <w:pPr>
              <w:pStyle w:val="Contenudetableau"/>
              <w:rPr>
                <w:sz w:val="22"/>
              </w:rPr>
            </w:pPr>
            <w:r>
              <w:rPr>
                <w:noProof/>
                <w:sz w:val="22"/>
              </w:rPr>
              <w:drawing>
                <wp:anchor distT="0" distB="0" distL="0" distR="0" simplePos="0" relativeHeight="81946902" behindDoc="0" locked="0" layoutInCell="0" allowOverlap="1" wp14:anchorId="33EA559F" wp14:editId="3E9FE71A">
                  <wp:simplePos x="0" y="0"/>
                  <wp:positionH relativeFrom="column">
                    <wp:align>center</wp:align>
                  </wp:positionH>
                  <wp:positionV relativeFrom="paragraph">
                    <wp:posOffset>635</wp:posOffset>
                  </wp:positionV>
                  <wp:extent cx="730885" cy="1010285"/>
                  <wp:effectExtent l="0" t="0" r="0" b="0"/>
                  <wp:wrapSquare wrapText="largest"/>
                  <wp:docPr id="38"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
                          <pic:cNvPicPr>
                            <a:picLocks noChangeAspect="1" noChangeArrowheads="1"/>
                          </pic:cNvPicPr>
                        </pic:nvPicPr>
                        <pic:blipFill>
                          <a:blip r:embed="rId49"/>
                          <a:stretch>
                            <a:fillRect/>
                          </a:stretch>
                        </pic:blipFill>
                        <pic:spPr bwMode="auto">
                          <a:xfrm>
                            <a:off x="0" y="0"/>
                            <a:ext cx="730885" cy="1010285"/>
                          </a:xfrm>
                          <a:prstGeom prst="rect">
                            <a:avLst/>
                          </a:prstGeom>
                        </pic:spPr>
                      </pic:pic>
                    </a:graphicData>
                  </a:graphic>
                </wp:anchor>
              </w:drawing>
            </w:r>
          </w:p>
        </w:tc>
        <w:tc>
          <w:tcPr>
            <w:tcW w:w="2008" w:type="dxa"/>
            <w:tcBorders>
              <w:left w:val="single" w:sz="2" w:space="0" w:color="000000"/>
              <w:bottom w:val="single" w:sz="2" w:space="0" w:color="000000"/>
            </w:tcBorders>
          </w:tcPr>
          <w:p w14:paraId="33EA5534" w14:textId="77777777" w:rsidR="00692350" w:rsidRDefault="00720ADB">
            <w:pPr>
              <w:pStyle w:val="Contenudetableau"/>
              <w:rPr>
                <w:sz w:val="22"/>
              </w:rPr>
            </w:pPr>
            <w:r>
              <w:rPr>
                <w:noProof/>
                <w:sz w:val="22"/>
              </w:rPr>
              <w:drawing>
                <wp:anchor distT="0" distB="0" distL="0" distR="0" simplePos="0" relativeHeight="70240202" behindDoc="0" locked="0" layoutInCell="0" allowOverlap="1" wp14:anchorId="33EA55A1" wp14:editId="17719AB4">
                  <wp:simplePos x="0" y="0"/>
                  <wp:positionH relativeFrom="column">
                    <wp:align>center</wp:align>
                  </wp:positionH>
                  <wp:positionV relativeFrom="paragraph">
                    <wp:posOffset>635</wp:posOffset>
                  </wp:positionV>
                  <wp:extent cx="1002030" cy="1002030"/>
                  <wp:effectExtent l="0" t="0" r="0" b="0"/>
                  <wp:wrapSquare wrapText="largest"/>
                  <wp:docPr id="39"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5"/>
                          <pic:cNvPicPr>
                            <a:picLocks noChangeAspect="1" noChangeArrowheads="1"/>
                          </pic:cNvPicPr>
                        </pic:nvPicPr>
                        <pic:blipFill>
                          <a:blip r:embed="rId50"/>
                          <a:stretch>
                            <a:fillRect/>
                          </a:stretch>
                        </pic:blipFill>
                        <pic:spPr bwMode="auto">
                          <a:xfrm>
                            <a:off x="0" y="0"/>
                            <a:ext cx="1002030" cy="1002030"/>
                          </a:xfrm>
                          <a:prstGeom prst="rect">
                            <a:avLst/>
                          </a:prstGeom>
                        </pic:spPr>
                      </pic:pic>
                    </a:graphicData>
                  </a:graphic>
                </wp:anchor>
              </w:drawing>
            </w:r>
          </w:p>
        </w:tc>
        <w:tc>
          <w:tcPr>
            <w:tcW w:w="2008" w:type="dxa"/>
            <w:tcBorders>
              <w:left w:val="single" w:sz="2" w:space="0" w:color="000000"/>
              <w:bottom w:val="single" w:sz="2" w:space="0" w:color="000000"/>
            </w:tcBorders>
          </w:tcPr>
          <w:p w14:paraId="33EA5535" w14:textId="77777777" w:rsidR="00692350" w:rsidRDefault="00720ADB">
            <w:pPr>
              <w:pStyle w:val="Contenudetableau"/>
              <w:rPr>
                <w:sz w:val="22"/>
              </w:rPr>
            </w:pPr>
            <w:r>
              <w:rPr>
                <w:noProof/>
                <w:sz w:val="22"/>
              </w:rPr>
              <w:drawing>
                <wp:anchor distT="0" distB="0" distL="0" distR="0" simplePos="0" relativeHeight="76093552" behindDoc="0" locked="0" layoutInCell="0" allowOverlap="1" wp14:anchorId="33EA55A3" wp14:editId="7C489F16">
                  <wp:simplePos x="0" y="0"/>
                  <wp:positionH relativeFrom="column">
                    <wp:align>center</wp:align>
                  </wp:positionH>
                  <wp:positionV relativeFrom="paragraph">
                    <wp:posOffset>635</wp:posOffset>
                  </wp:positionV>
                  <wp:extent cx="1109345" cy="1026160"/>
                  <wp:effectExtent l="0" t="0" r="0" b="0"/>
                  <wp:wrapSquare wrapText="largest"/>
                  <wp:docPr id="40"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
                          <pic:cNvPicPr>
                            <a:picLocks noChangeAspect="1" noChangeArrowheads="1"/>
                          </pic:cNvPicPr>
                        </pic:nvPicPr>
                        <pic:blipFill>
                          <a:blip r:embed="rId51"/>
                          <a:srcRect l="4979" t="9969" r="8666" b="9969"/>
                          <a:stretch>
                            <a:fillRect/>
                          </a:stretch>
                        </pic:blipFill>
                        <pic:spPr bwMode="auto">
                          <a:xfrm>
                            <a:off x="0" y="0"/>
                            <a:ext cx="1109345" cy="1026160"/>
                          </a:xfrm>
                          <a:prstGeom prst="rect">
                            <a:avLst/>
                          </a:prstGeom>
                        </pic:spPr>
                      </pic:pic>
                    </a:graphicData>
                  </a:graphic>
                </wp:anchor>
              </w:drawing>
            </w:r>
          </w:p>
        </w:tc>
        <w:tc>
          <w:tcPr>
            <w:tcW w:w="2009" w:type="dxa"/>
            <w:tcBorders>
              <w:left w:val="single" w:sz="2" w:space="0" w:color="000000"/>
              <w:bottom w:val="single" w:sz="2" w:space="0" w:color="000000"/>
              <w:right w:val="single" w:sz="2" w:space="0" w:color="000000"/>
            </w:tcBorders>
          </w:tcPr>
          <w:p w14:paraId="33EA5536" w14:textId="77777777" w:rsidR="00692350" w:rsidRDefault="00720ADB">
            <w:pPr>
              <w:pStyle w:val="Contenudetableau"/>
              <w:rPr>
                <w:sz w:val="22"/>
              </w:rPr>
            </w:pPr>
            <w:r>
              <w:rPr>
                <w:noProof/>
                <w:sz w:val="22"/>
              </w:rPr>
              <w:drawing>
                <wp:anchor distT="0" distB="0" distL="0" distR="0" simplePos="0" relativeHeight="64386852" behindDoc="0" locked="0" layoutInCell="0" allowOverlap="1" wp14:anchorId="33EA55A5" wp14:editId="090C1BF0">
                  <wp:simplePos x="0" y="0"/>
                  <wp:positionH relativeFrom="column">
                    <wp:posOffset>202565</wp:posOffset>
                  </wp:positionH>
                  <wp:positionV relativeFrom="paragraph">
                    <wp:posOffset>635</wp:posOffset>
                  </wp:positionV>
                  <wp:extent cx="831215" cy="1002030"/>
                  <wp:effectExtent l="0" t="0" r="0" b="0"/>
                  <wp:wrapSquare wrapText="largest"/>
                  <wp:docPr id="41"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7"/>
                          <pic:cNvPicPr>
                            <a:picLocks noChangeAspect="1" noChangeArrowheads="1"/>
                          </pic:cNvPicPr>
                        </pic:nvPicPr>
                        <pic:blipFill>
                          <a:blip r:embed="rId52"/>
                          <a:srcRect l="8113" r="8932"/>
                          <a:stretch>
                            <a:fillRect/>
                          </a:stretch>
                        </pic:blipFill>
                        <pic:spPr bwMode="auto">
                          <a:xfrm>
                            <a:off x="0" y="0"/>
                            <a:ext cx="831215" cy="1002030"/>
                          </a:xfrm>
                          <a:prstGeom prst="rect">
                            <a:avLst/>
                          </a:prstGeom>
                        </pic:spPr>
                      </pic:pic>
                    </a:graphicData>
                  </a:graphic>
                </wp:anchor>
              </w:drawing>
            </w:r>
          </w:p>
        </w:tc>
      </w:tr>
      <w:tr w:rsidR="00692350" w14:paraId="33EA553D" w14:textId="77777777">
        <w:tc>
          <w:tcPr>
            <w:tcW w:w="1605" w:type="dxa"/>
            <w:tcBorders>
              <w:left w:val="single" w:sz="2" w:space="0" w:color="000000"/>
              <w:bottom w:val="single" w:sz="2" w:space="0" w:color="000000"/>
            </w:tcBorders>
            <w:shd w:val="clear" w:color="auto" w:fill="C0C0C0"/>
          </w:tcPr>
          <w:p w14:paraId="33EA5538" w14:textId="77777777" w:rsidR="00692350" w:rsidRDefault="00720ADB">
            <w:pPr>
              <w:pStyle w:val="Contenudetableau"/>
              <w:rPr>
                <w:sz w:val="22"/>
              </w:rPr>
            </w:pPr>
            <w:r>
              <w:rPr>
                <w:sz w:val="22"/>
              </w:rPr>
              <w:t>Systèmes d’exploitation pour la version native</w:t>
            </w:r>
          </w:p>
        </w:tc>
        <w:tc>
          <w:tcPr>
            <w:tcW w:w="2008" w:type="dxa"/>
            <w:tcBorders>
              <w:left w:val="single" w:sz="2" w:space="0" w:color="000000"/>
              <w:bottom w:val="single" w:sz="2" w:space="0" w:color="000000"/>
            </w:tcBorders>
          </w:tcPr>
          <w:p w14:paraId="33EA5539" w14:textId="77777777" w:rsidR="00692350" w:rsidRDefault="00720ADB">
            <w:pPr>
              <w:pStyle w:val="Contenudetableau"/>
              <w:rPr>
                <w:sz w:val="22"/>
              </w:rPr>
            </w:pPr>
            <w:r>
              <w:rPr>
                <w:sz w:val="22"/>
              </w:rPr>
              <w:t>iPadOS, Android, ChromeOS</w:t>
            </w:r>
          </w:p>
        </w:tc>
        <w:tc>
          <w:tcPr>
            <w:tcW w:w="2008" w:type="dxa"/>
            <w:tcBorders>
              <w:left w:val="single" w:sz="2" w:space="0" w:color="000000"/>
              <w:bottom w:val="single" w:sz="2" w:space="0" w:color="000000"/>
            </w:tcBorders>
          </w:tcPr>
          <w:p w14:paraId="33EA553A" w14:textId="77777777" w:rsidR="00692350" w:rsidRDefault="00720ADB">
            <w:pPr>
              <w:pStyle w:val="Contenudetableau"/>
              <w:rPr>
                <w:sz w:val="22"/>
              </w:rPr>
            </w:pPr>
            <w:r>
              <w:rPr>
                <w:sz w:val="22"/>
              </w:rPr>
              <w:t>MacOS, iPadOS.</w:t>
            </w:r>
          </w:p>
        </w:tc>
        <w:tc>
          <w:tcPr>
            <w:tcW w:w="2008" w:type="dxa"/>
            <w:tcBorders>
              <w:left w:val="single" w:sz="2" w:space="0" w:color="000000"/>
              <w:bottom w:val="single" w:sz="2" w:space="0" w:color="000000"/>
            </w:tcBorders>
          </w:tcPr>
          <w:p w14:paraId="33EA553B" w14:textId="77777777" w:rsidR="00692350" w:rsidRDefault="00720ADB">
            <w:pPr>
              <w:pStyle w:val="Contenudetableau"/>
              <w:rPr>
                <w:sz w:val="22"/>
              </w:rPr>
            </w:pPr>
            <w:r>
              <w:rPr>
                <w:sz w:val="22"/>
              </w:rPr>
              <w:t>Windows, MacOS, iPadOS, Android.</w:t>
            </w:r>
          </w:p>
        </w:tc>
        <w:tc>
          <w:tcPr>
            <w:tcW w:w="2009" w:type="dxa"/>
            <w:tcBorders>
              <w:left w:val="single" w:sz="2" w:space="0" w:color="000000"/>
              <w:bottom w:val="single" w:sz="2" w:space="0" w:color="000000"/>
              <w:right w:val="single" w:sz="2" w:space="0" w:color="000000"/>
            </w:tcBorders>
          </w:tcPr>
          <w:p w14:paraId="33EA553C" w14:textId="77777777" w:rsidR="00692350" w:rsidRDefault="00720ADB">
            <w:pPr>
              <w:pStyle w:val="Contenudetableau"/>
              <w:rPr>
                <w:sz w:val="22"/>
              </w:rPr>
            </w:pPr>
            <w:r>
              <w:rPr>
                <w:sz w:val="22"/>
              </w:rPr>
              <w:t>Windows, MacOS, Linux</w:t>
            </w:r>
          </w:p>
        </w:tc>
      </w:tr>
      <w:tr w:rsidR="00692350" w14:paraId="33EA5543" w14:textId="77777777">
        <w:tc>
          <w:tcPr>
            <w:tcW w:w="1605" w:type="dxa"/>
            <w:tcBorders>
              <w:left w:val="single" w:sz="2" w:space="0" w:color="000000"/>
              <w:bottom w:val="single" w:sz="2" w:space="0" w:color="000000"/>
            </w:tcBorders>
            <w:shd w:val="clear" w:color="auto" w:fill="C0C0C0"/>
          </w:tcPr>
          <w:p w14:paraId="33EA553E" w14:textId="77777777" w:rsidR="00692350" w:rsidRDefault="00720ADB">
            <w:pPr>
              <w:pStyle w:val="Contenudetableau"/>
              <w:rPr>
                <w:sz w:val="22"/>
              </w:rPr>
            </w:pPr>
            <w:r>
              <w:rPr>
                <w:sz w:val="22"/>
              </w:rPr>
              <w:t>Version Online (donc tous systèmes)</w:t>
            </w:r>
          </w:p>
        </w:tc>
        <w:tc>
          <w:tcPr>
            <w:tcW w:w="2008" w:type="dxa"/>
            <w:tcBorders>
              <w:left w:val="single" w:sz="2" w:space="0" w:color="000000"/>
              <w:bottom w:val="single" w:sz="2" w:space="0" w:color="000000"/>
            </w:tcBorders>
          </w:tcPr>
          <w:p w14:paraId="33EA553F" w14:textId="77777777" w:rsidR="00692350" w:rsidRDefault="00720ADB">
            <w:pPr>
              <w:pStyle w:val="Contenudetableau"/>
              <w:rPr>
                <w:sz w:val="22"/>
              </w:rPr>
            </w:pPr>
            <w:r>
              <w:rPr>
                <w:sz w:val="22"/>
              </w:rPr>
              <w:t>Oui</w:t>
            </w:r>
          </w:p>
        </w:tc>
        <w:tc>
          <w:tcPr>
            <w:tcW w:w="2008" w:type="dxa"/>
            <w:tcBorders>
              <w:left w:val="single" w:sz="2" w:space="0" w:color="000000"/>
              <w:bottom w:val="single" w:sz="2" w:space="0" w:color="000000"/>
            </w:tcBorders>
          </w:tcPr>
          <w:p w14:paraId="33EA5540" w14:textId="77777777" w:rsidR="00692350" w:rsidRDefault="00720ADB">
            <w:pPr>
              <w:pStyle w:val="Contenudetableau"/>
              <w:rPr>
                <w:sz w:val="22"/>
              </w:rPr>
            </w:pPr>
            <w:r>
              <w:rPr>
                <w:sz w:val="22"/>
              </w:rPr>
              <w:t>Oui</w:t>
            </w:r>
          </w:p>
        </w:tc>
        <w:tc>
          <w:tcPr>
            <w:tcW w:w="2008" w:type="dxa"/>
            <w:tcBorders>
              <w:left w:val="single" w:sz="2" w:space="0" w:color="000000"/>
              <w:bottom w:val="single" w:sz="2" w:space="0" w:color="000000"/>
            </w:tcBorders>
          </w:tcPr>
          <w:p w14:paraId="33EA5541" w14:textId="77777777" w:rsidR="00692350" w:rsidRDefault="00720ADB">
            <w:pPr>
              <w:pStyle w:val="Contenudetableau"/>
              <w:rPr>
                <w:sz w:val="22"/>
              </w:rPr>
            </w:pPr>
            <w:r>
              <w:rPr>
                <w:sz w:val="22"/>
              </w:rPr>
              <w:t>Oui</w:t>
            </w:r>
          </w:p>
        </w:tc>
        <w:tc>
          <w:tcPr>
            <w:tcW w:w="2009" w:type="dxa"/>
            <w:tcBorders>
              <w:left w:val="single" w:sz="2" w:space="0" w:color="000000"/>
              <w:bottom w:val="single" w:sz="2" w:space="0" w:color="000000"/>
              <w:right w:val="single" w:sz="2" w:space="0" w:color="000000"/>
            </w:tcBorders>
          </w:tcPr>
          <w:p w14:paraId="33EA5542" w14:textId="77777777" w:rsidR="00692350" w:rsidRDefault="00720ADB">
            <w:pPr>
              <w:pStyle w:val="Contenudetableau"/>
              <w:rPr>
                <w:sz w:val="22"/>
              </w:rPr>
            </w:pPr>
            <w:r>
              <w:rPr>
                <w:sz w:val="22"/>
              </w:rPr>
              <w:t>Oui</w:t>
            </w:r>
          </w:p>
        </w:tc>
      </w:tr>
    </w:tbl>
    <w:p w14:paraId="33EA5544" w14:textId="77777777" w:rsidR="00692350" w:rsidRDefault="00692350">
      <w:pPr>
        <w:pStyle w:val="Corpsdetexte"/>
      </w:pPr>
    </w:p>
    <w:p w14:paraId="33EA5545" w14:textId="77777777" w:rsidR="00692350" w:rsidRDefault="00720ADB">
      <w:pPr>
        <w:pStyle w:val="Corpsdetexte"/>
      </w:pPr>
      <w:r>
        <w:t xml:space="preserve">Toute l’histoire des logiciels de traitement de texte et d’autres noms ici : </w:t>
      </w:r>
      <w:hyperlink r:id="rId53">
        <w:r>
          <w:rPr>
            <w:rStyle w:val="LienInternet"/>
          </w:rPr>
          <w:t>https://fr.wikipedia.org/wiki/Logiciel_de_traitement_de_texte</w:t>
        </w:r>
      </w:hyperlink>
      <w:r>
        <w:t xml:space="preserve"> </w:t>
      </w:r>
    </w:p>
    <w:p w14:paraId="33EA5546" w14:textId="77777777" w:rsidR="00692350" w:rsidRDefault="00720ADB">
      <w:pPr>
        <w:pStyle w:val="Corpsdetexte"/>
      </w:pPr>
      <w:r>
        <w:br w:type="page"/>
      </w:r>
    </w:p>
    <w:p w14:paraId="33EA5547" w14:textId="77777777" w:rsidR="00692350" w:rsidRDefault="00720ADB" w:rsidP="00AE779B">
      <w:pPr>
        <w:pStyle w:val="Titre1"/>
      </w:pPr>
      <w:bookmarkStart w:id="17" w:name="_Toc99630902"/>
      <w:r>
        <w:lastRenderedPageBreak/>
        <w:t>Colonnes de tabulation</w:t>
      </w:r>
      <w:bookmarkEnd w:id="17"/>
    </w:p>
    <w:p w14:paraId="33EA5548" w14:textId="7B690DB3" w:rsidR="00692350" w:rsidRDefault="00720ADB">
      <w:pPr>
        <w:pStyle w:val="Corpsdetexte"/>
        <w:tabs>
          <w:tab w:val="left" w:pos="675"/>
          <w:tab w:val="left" w:pos="1275"/>
          <w:tab w:val="left" w:pos="1700"/>
          <w:tab w:val="left" w:pos="2500"/>
        </w:tabs>
        <w:ind w:firstLine="0"/>
      </w:pPr>
      <w:r>
        <w:t xml:space="preserve">La touche tabulation dont vous devez déjà vous servir pour passer d’une case à une autre dans un tableau ou un formulaire (voire un logiciel), permet aussi d’aligner des éléments dans un texte sans avoir à recourir aux tableaux justement. </w:t>
      </w:r>
    </w:p>
    <w:p w14:paraId="33EA5549" w14:textId="4CF6069D" w:rsidR="00692350" w:rsidRDefault="00720ADB">
      <w:pPr>
        <w:pStyle w:val="Corpsdetexte"/>
        <w:ind w:firstLine="0"/>
      </w:pPr>
      <w:r>
        <w:rPr>
          <w:sz w:val="16"/>
          <w:szCs w:val="16"/>
        </w:rPr>
        <w:t>Planète/Distance au soleil/Rayon/Période de révolution/Période de rotation/Masse</w:t>
      </w:r>
      <w:r w:rsidR="00D56FDE">
        <w:rPr>
          <w:sz w:val="16"/>
          <w:szCs w:val="16"/>
        </w:rPr>
        <w:t>/Symbole</w:t>
      </w:r>
    </w:p>
    <w:p w14:paraId="33EA554A" w14:textId="46D8175D" w:rsidR="00692350" w:rsidRDefault="00720ADB" w:rsidP="000D5267">
      <w:pPr>
        <w:pStyle w:val="Corpsdetexte"/>
        <w:tabs>
          <w:tab w:val="decimal" w:pos="709"/>
          <w:tab w:val="decimal" w:pos="1418"/>
        </w:tabs>
        <w:ind w:firstLine="0"/>
      </w:pPr>
      <w:r>
        <w:rPr>
          <w:sz w:val="16"/>
          <w:szCs w:val="16"/>
        </w:rPr>
        <w:t>Mercure 60</w:t>
      </w:r>
      <w:r w:rsidR="00147F86">
        <w:rPr>
          <w:sz w:val="16"/>
          <w:szCs w:val="16"/>
        </w:rPr>
        <w:t xml:space="preserve"> </w:t>
      </w:r>
      <w:r>
        <w:rPr>
          <w:sz w:val="16"/>
          <w:szCs w:val="16"/>
        </w:rPr>
        <w:t xml:space="preserve">2440 88 59 0,33 ☿ </w:t>
      </w:r>
    </w:p>
    <w:p w14:paraId="33EA554B" w14:textId="7A4A4D91" w:rsidR="00692350" w:rsidRDefault="00720ADB">
      <w:pPr>
        <w:pStyle w:val="Corpsdetexte"/>
        <w:ind w:firstLine="0"/>
      </w:pPr>
      <w:r>
        <w:rPr>
          <w:sz w:val="16"/>
          <w:szCs w:val="16"/>
        </w:rPr>
        <w:t>Vénus 108 6050 225 243 4,87 ♀</w:t>
      </w:r>
    </w:p>
    <w:p w14:paraId="33EA554C" w14:textId="0AC77CE1" w:rsidR="00692350" w:rsidRDefault="00720ADB">
      <w:pPr>
        <w:pStyle w:val="Corpsdetexte"/>
        <w:ind w:firstLine="0"/>
      </w:pPr>
      <w:r>
        <w:rPr>
          <w:sz w:val="16"/>
          <w:szCs w:val="16"/>
        </w:rPr>
        <w:t>La Terre 150 6378 365 1 5,97 🜨/♁</w:t>
      </w:r>
    </w:p>
    <w:p w14:paraId="33EA554D" w14:textId="43C88AF4" w:rsidR="00692350" w:rsidRDefault="00720ADB">
      <w:pPr>
        <w:pStyle w:val="Corpsdetexte"/>
        <w:ind w:firstLine="0"/>
      </w:pPr>
      <w:r>
        <w:rPr>
          <w:sz w:val="16"/>
          <w:szCs w:val="16"/>
        </w:rPr>
        <w:t>Mars 228 3400 687 1 0,642 ♂</w:t>
      </w:r>
    </w:p>
    <w:p w14:paraId="33EA554E" w14:textId="7F7FC582" w:rsidR="00692350" w:rsidRDefault="00720ADB">
      <w:pPr>
        <w:pStyle w:val="Corpsdetexte"/>
        <w:ind w:firstLine="0"/>
      </w:pPr>
      <w:r>
        <w:rPr>
          <w:sz w:val="16"/>
          <w:szCs w:val="16"/>
        </w:rPr>
        <w:t>Jupiter 779 71500 4015 0,4 1900 ♃</w:t>
      </w:r>
    </w:p>
    <w:p w14:paraId="33EA554F" w14:textId="77DBC126" w:rsidR="00692350" w:rsidRDefault="00720ADB">
      <w:pPr>
        <w:pStyle w:val="Corpsdetexte"/>
        <w:ind w:firstLine="0"/>
      </w:pPr>
      <w:r>
        <w:rPr>
          <w:sz w:val="16"/>
          <w:szCs w:val="16"/>
        </w:rPr>
        <w:t>Saturne 1430 60300 10753 0,4 568</w:t>
      </w:r>
      <w:r w:rsidR="00D56FDE">
        <w:rPr>
          <w:sz w:val="16"/>
          <w:szCs w:val="16"/>
        </w:rPr>
        <w:t xml:space="preserve"> ♄</w:t>
      </w:r>
    </w:p>
    <w:p w14:paraId="33EA5550" w14:textId="01E4A6B8" w:rsidR="00692350" w:rsidRDefault="00720ADB">
      <w:pPr>
        <w:pStyle w:val="Corpsdetexte"/>
        <w:ind w:firstLine="0"/>
      </w:pPr>
      <w:r>
        <w:rPr>
          <w:sz w:val="16"/>
          <w:szCs w:val="16"/>
        </w:rPr>
        <w:t>Uranus 2870 25600 30663 0,7 87</w:t>
      </w:r>
      <w:r w:rsidR="00D56FDE">
        <w:rPr>
          <w:sz w:val="16"/>
          <w:szCs w:val="16"/>
        </w:rPr>
        <w:t xml:space="preserve"> ⛢</w:t>
      </w:r>
    </w:p>
    <w:p w14:paraId="33EA5551" w14:textId="2306F359" w:rsidR="00692350" w:rsidRDefault="00EA5AD6">
      <w:pPr>
        <w:pStyle w:val="Corpsdetexte"/>
        <w:ind w:firstLine="0"/>
      </w:pPr>
      <w:r>
        <w:rPr>
          <w:noProof/>
        </w:rPr>
        <mc:AlternateContent>
          <mc:Choice Requires="wps">
            <w:drawing>
              <wp:anchor distT="0" distB="0" distL="0" distR="0" simplePos="0" relativeHeight="87800252" behindDoc="0" locked="0" layoutInCell="0" allowOverlap="1" wp14:anchorId="33EA55A7" wp14:editId="30986CED">
                <wp:simplePos x="0" y="0"/>
                <wp:positionH relativeFrom="column">
                  <wp:align>center</wp:align>
                </wp:positionH>
                <wp:positionV relativeFrom="paragraph">
                  <wp:posOffset>285750</wp:posOffset>
                </wp:positionV>
                <wp:extent cx="6253200" cy="2113200"/>
                <wp:effectExtent l="38100" t="38100" r="128905" b="135255"/>
                <wp:wrapNone/>
                <wp:docPr id="42" name="Forme3_3"/>
                <wp:cNvGraphicFramePr/>
                <a:graphic xmlns:a="http://schemas.openxmlformats.org/drawingml/2006/main">
                  <a:graphicData uri="http://schemas.microsoft.com/office/word/2010/wordprocessingShape">
                    <wps:wsp>
                      <wps:cNvSpPr/>
                      <wps:spPr>
                        <a:xfrm>
                          <a:off x="0" y="0"/>
                          <a:ext cx="6253200" cy="2113200"/>
                        </a:xfrm>
                        <a:custGeom>
                          <a:avLst/>
                          <a:gdLst/>
                          <a:ahLst/>
                          <a:cxnLst/>
                          <a:rect l="0" t="0" r="r" b="b"/>
                          <a:pathLst>
                            <a:path w="9847" h="3327">
                              <a:moveTo>
                                <a:pt x="161" y="0"/>
                              </a:moveTo>
                              <a:lnTo>
                                <a:pt x="162" y="0"/>
                              </a:lnTo>
                              <a:cubicBezTo>
                                <a:pt x="134" y="0"/>
                                <a:pt x="106" y="7"/>
                                <a:pt x="81" y="22"/>
                              </a:cubicBezTo>
                              <a:cubicBezTo>
                                <a:pt x="56" y="36"/>
                                <a:pt x="36" y="56"/>
                                <a:pt x="22" y="81"/>
                              </a:cubicBezTo>
                              <a:cubicBezTo>
                                <a:pt x="7" y="106"/>
                                <a:pt x="0" y="134"/>
                                <a:pt x="0" y="162"/>
                              </a:cubicBezTo>
                              <a:lnTo>
                                <a:pt x="0" y="3164"/>
                              </a:lnTo>
                              <a:lnTo>
                                <a:pt x="0" y="3164"/>
                              </a:lnTo>
                              <a:cubicBezTo>
                                <a:pt x="0" y="3192"/>
                                <a:pt x="7" y="3220"/>
                                <a:pt x="22" y="3245"/>
                              </a:cubicBezTo>
                              <a:cubicBezTo>
                                <a:pt x="36" y="3270"/>
                                <a:pt x="56" y="3290"/>
                                <a:pt x="81" y="3304"/>
                              </a:cubicBezTo>
                              <a:cubicBezTo>
                                <a:pt x="106" y="3319"/>
                                <a:pt x="134" y="3326"/>
                                <a:pt x="162" y="3326"/>
                              </a:cubicBezTo>
                              <a:lnTo>
                                <a:pt x="9684" y="3325"/>
                              </a:lnTo>
                              <a:lnTo>
                                <a:pt x="9684" y="3326"/>
                              </a:lnTo>
                              <a:cubicBezTo>
                                <a:pt x="9712" y="3326"/>
                                <a:pt x="9740" y="3319"/>
                                <a:pt x="9765" y="3304"/>
                              </a:cubicBezTo>
                              <a:cubicBezTo>
                                <a:pt x="9790" y="3290"/>
                                <a:pt x="9810" y="3270"/>
                                <a:pt x="9824" y="3245"/>
                              </a:cubicBezTo>
                              <a:cubicBezTo>
                                <a:pt x="9839" y="3220"/>
                                <a:pt x="9846" y="3192"/>
                                <a:pt x="9846" y="3164"/>
                              </a:cubicBezTo>
                              <a:lnTo>
                                <a:pt x="9845" y="161"/>
                              </a:lnTo>
                              <a:lnTo>
                                <a:pt x="9846" y="162"/>
                              </a:lnTo>
                              <a:lnTo>
                                <a:pt x="9846" y="162"/>
                              </a:lnTo>
                              <a:cubicBezTo>
                                <a:pt x="9846" y="134"/>
                                <a:pt x="9839" y="106"/>
                                <a:pt x="9824" y="81"/>
                              </a:cubicBezTo>
                              <a:cubicBezTo>
                                <a:pt x="9810" y="56"/>
                                <a:pt x="9790" y="36"/>
                                <a:pt x="9765" y="22"/>
                              </a:cubicBezTo>
                              <a:cubicBezTo>
                                <a:pt x="9740" y="7"/>
                                <a:pt x="9712" y="0"/>
                                <a:pt x="9684" y="0"/>
                              </a:cubicBezTo>
                              <a:lnTo>
                                <a:pt x="161" y="0"/>
                              </a:lnTo>
                            </a:path>
                          </a:pathLst>
                        </a:custGeom>
                        <a:solidFill>
                          <a:srgbClr val="729FCF"/>
                        </a:solidFill>
                        <a:ln w="0">
                          <a:solidFill>
                            <a:srgbClr val="3465A4"/>
                          </a:solidFill>
                        </a:ln>
                        <a:effectLst>
                          <a:outerShdw blurRad="67320" dist="51420" dir="2700000">
                            <a:srgbClr val="000000">
                              <a:alpha val="50000"/>
                            </a:srgbClr>
                          </a:outerShdw>
                        </a:effectLst>
                      </wps:spPr>
                      <wps:style>
                        <a:lnRef idx="0">
                          <a:scrgbClr r="0" g="0" b="0"/>
                        </a:lnRef>
                        <a:fillRef idx="0">
                          <a:scrgbClr r="0" g="0" b="0"/>
                        </a:fillRef>
                        <a:effectRef idx="0">
                          <a:scrgbClr r="0" g="0" b="0"/>
                        </a:effectRef>
                        <a:fontRef idx="minor"/>
                      </wps:style>
                      <wps:txbx>
                        <w:txbxContent>
                          <w:p w14:paraId="33EA55EC" w14:textId="77777777" w:rsidR="00692350" w:rsidRDefault="00720ADB">
                            <w:pPr>
                              <w:jc w:val="center"/>
                            </w:pPr>
                            <w:r>
                              <w:rPr>
                                <w:rFonts w:ascii="Liberation Serif" w:hAnsi="Liberation Serif"/>
                                <w:color w:val="FFFFFF"/>
                                <w:sz w:val="30"/>
                                <w:szCs w:val="30"/>
                              </w:rPr>
                              <w:t>Solution cachée</w:t>
                            </w:r>
                          </w:p>
                        </w:txbxContent>
                      </wps:txbx>
                      <wps:bodyPr lIns="0" tIns="0" rIns="0" bIns="0" anchor="ctr">
                        <a:noAutofit/>
                      </wps:bodyPr>
                    </wps:wsp>
                  </a:graphicData>
                </a:graphic>
                <wp14:sizeRelH relativeFrom="margin">
                  <wp14:pctWidth>0</wp14:pctWidth>
                </wp14:sizeRelH>
                <wp14:sizeRelV relativeFrom="margin">
                  <wp14:pctHeight>0</wp14:pctHeight>
                </wp14:sizeRelV>
              </wp:anchor>
            </w:drawing>
          </mc:Choice>
          <mc:Fallback>
            <w:pict>
              <v:shape w14:anchorId="33EA55A7" id="Forme3_3" o:spid="_x0000_s1038" style="position:absolute;margin-left:0;margin-top:22.5pt;width:492.4pt;height:166.4pt;z-index:87800252;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margin;mso-height-relative:margin;v-text-anchor:middle" coordsize="9847,33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" o:allowincell="f" adj="-11796480,,5400" path="m161,r1,c134,,106,7,81,22,56,36,36,56,22,81,7,106,,134,,162l,3164r,c,3192,7,3220,22,3245v14,25,34,45,59,59c106,3319,134,3326,162,3326r9522,-1l9684,3326v28,,56,-7,81,-22c9790,3290,9810,3270,9824,3245v15,-25,22,-53,22,-81l9845,161r1,1l9846,162v,-28,-7,-56,-22,-81c9810,56,9790,36,9765,22,9740,7,9712,,9684,l161,e" fillcolor="#729fcf" strokecolor="#3465a4" strokeweight="0">
                <v:stroke joinstyle="miter"/>
                <v:shadow on="t" color="black" opacity=".5" origin=",.5" offset="1.01mm,1.01mm"/>
                <v:formulas/>
                <v:path arrowok="t" o:connecttype="custom" textboxrect="0,0,9847,3327"/>
                <v:textbox inset="0,0,0,0">
                  <w:txbxContent>
                    <w:p w14:paraId="33EA55EC" w14:textId="77777777" w:rsidR="00692350" w:rsidRDefault="00720ADB">
                      <w:pPr>
                        <w:jc w:val="center"/>
                      </w:pPr>
                      <w:r>
                        <w:rPr>
                          <w:rFonts w:ascii="Liberation Serif" w:hAnsi="Liberation Serif"/>
                          <w:color w:val="FFFFFF"/>
                          <w:sz w:val="30"/>
                          <w:szCs w:val="30"/>
                        </w:rPr>
                        <w:t>Solution cachée</w:t>
                      </w:r>
                    </w:p>
                  </w:txbxContent>
                </v:textbox>
              </v:shape>
            </w:pict>
          </mc:Fallback>
        </mc:AlternateContent>
      </w:r>
      <w:r w:rsidR="00720ADB">
        <w:rPr>
          <w:sz w:val="16"/>
          <w:szCs w:val="16"/>
        </w:rPr>
        <w:t>Neptune 4500 24800 59860 0,7 102</w:t>
      </w:r>
      <w:r w:rsidR="00D56FDE">
        <w:rPr>
          <w:sz w:val="16"/>
          <w:szCs w:val="16"/>
        </w:rPr>
        <w:t xml:space="preserve"> ♆</w:t>
      </w:r>
    </w:p>
    <w:p w14:paraId="33EA5552" w14:textId="1227656B" w:rsidR="00692350" w:rsidRDefault="00720ADB">
      <w:pPr>
        <w:pStyle w:val="Corpsdetexte"/>
        <w:ind w:firstLine="0"/>
      </w:pPr>
      <w:r>
        <w:rPr>
          <w:sz w:val="16"/>
          <w:szCs w:val="16"/>
        </w:rPr>
        <w:t>Planète</w:t>
      </w:r>
      <w:r>
        <w:rPr>
          <w:sz w:val="16"/>
          <w:szCs w:val="16"/>
        </w:rPr>
        <w:tab/>
      </w:r>
      <w:r>
        <w:rPr>
          <w:sz w:val="16"/>
          <w:szCs w:val="16"/>
        </w:rPr>
        <w:tab/>
        <w:t>Distance au soleil</w:t>
      </w:r>
      <w:r>
        <w:rPr>
          <w:sz w:val="16"/>
          <w:szCs w:val="16"/>
        </w:rPr>
        <w:tab/>
      </w:r>
      <w:r>
        <w:rPr>
          <w:sz w:val="16"/>
          <w:szCs w:val="16"/>
        </w:rPr>
        <w:tab/>
        <w:t>Rayon</w:t>
      </w:r>
      <w:r>
        <w:rPr>
          <w:sz w:val="16"/>
          <w:szCs w:val="16"/>
        </w:rPr>
        <w:tab/>
        <w:t>Période de révolution</w:t>
      </w:r>
      <w:r>
        <w:rPr>
          <w:sz w:val="16"/>
          <w:szCs w:val="16"/>
        </w:rPr>
        <w:tab/>
        <w:t>Période de rotation</w:t>
      </w:r>
      <w:r>
        <w:rPr>
          <w:sz w:val="16"/>
          <w:szCs w:val="16"/>
        </w:rPr>
        <w:tab/>
      </w:r>
      <w:r>
        <w:rPr>
          <w:sz w:val="16"/>
          <w:szCs w:val="16"/>
        </w:rPr>
        <w:tab/>
        <w:t>Masse</w:t>
      </w:r>
      <w:r>
        <w:rPr>
          <w:sz w:val="16"/>
          <w:szCs w:val="16"/>
        </w:rPr>
        <w:tab/>
        <w:t>Symbole</w:t>
      </w:r>
    </w:p>
    <w:p w14:paraId="33EA5553" w14:textId="3EA47CDC" w:rsidR="00692350" w:rsidRDefault="00720ADB">
      <w:pPr>
        <w:pStyle w:val="Corpsdetexte"/>
        <w:ind w:firstLine="0"/>
      </w:pPr>
      <w:r>
        <w:rPr>
          <w:sz w:val="16"/>
          <w:szCs w:val="16"/>
        </w:rPr>
        <w:t xml:space="preserve">Mercure </w:t>
      </w:r>
      <w:r>
        <w:rPr>
          <w:sz w:val="16"/>
          <w:szCs w:val="16"/>
        </w:rPr>
        <w:tab/>
      </w:r>
      <w:r>
        <w:rPr>
          <w:sz w:val="16"/>
          <w:szCs w:val="16"/>
        </w:rPr>
        <w:tab/>
        <w:t xml:space="preserve">60 </w:t>
      </w:r>
      <w:r>
        <w:rPr>
          <w:sz w:val="16"/>
          <w:szCs w:val="16"/>
        </w:rPr>
        <w:tab/>
      </w:r>
      <w:r>
        <w:rPr>
          <w:sz w:val="16"/>
          <w:szCs w:val="16"/>
        </w:rPr>
        <w:tab/>
      </w:r>
      <w:r>
        <w:rPr>
          <w:sz w:val="16"/>
          <w:szCs w:val="16"/>
        </w:rPr>
        <w:tab/>
        <w:t xml:space="preserve">2440 </w:t>
      </w:r>
      <w:r>
        <w:rPr>
          <w:sz w:val="16"/>
          <w:szCs w:val="16"/>
        </w:rPr>
        <w:tab/>
        <w:t xml:space="preserve">88 </w:t>
      </w:r>
      <w:r>
        <w:rPr>
          <w:sz w:val="16"/>
          <w:szCs w:val="16"/>
        </w:rPr>
        <w:tab/>
      </w:r>
      <w:r>
        <w:rPr>
          <w:sz w:val="16"/>
          <w:szCs w:val="16"/>
        </w:rPr>
        <w:tab/>
        <w:t xml:space="preserve">59 </w:t>
      </w:r>
      <w:r>
        <w:rPr>
          <w:sz w:val="16"/>
          <w:szCs w:val="16"/>
        </w:rPr>
        <w:tab/>
      </w:r>
      <w:r>
        <w:rPr>
          <w:sz w:val="16"/>
          <w:szCs w:val="16"/>
        </w:rPr>
        <w:tab/>
      </w:r>
      <w:r>
        <w:rPr>
          <w:sz w:val="16"/>
          <w:szCs w:val="16"/>
        </w:rPr>
        <w:tab/>
        <w:t xml:space="preserve">0,33 </w:t>
      </w:r>
      <w:r>
        <w:rPr>
          <w:sz w:val="16"/>
          <w:szCs w:val="16"/>
        </w:rPr>
        <w:tab/>
        <w:t xml:space="preserve">☿ </w:t>
      </w:r>
    </w:p>
    <w:p w14:paraId="33EA5554" w14:textId="3A59DE1E" w:rsidR="00692350" w:rsidRDefault="00720ADB">
      <w:pPr>
        <w:pStyle w:val="Corpsdetexte"/>
        <w:ind w:firstLine="0"/>
      </w:pPr>
      <w:r>
        <w:rPr>
          <w:sz w:val="16"/>
          <w:szCs w:val="16"/>
        </w:rPr>
        <w:t xml:space="preserve">Vénus </w:t>
      </w:r>
      <w:r>
        <w:rPr>
          <w:sz w:val="16"/>
          <w:szCs w:val="16"/>
        </w:rPr>
        <w:tab/>
      </w:r>
      <w:r>
        <w:rPr>
          <w:sz w:val="16"/>
          <w:szCs w:val="16"/>
        </w:rPr>
        <w:tab/>
        <w:t xml:space="preserve">108 </w:t>
      </w:r>
      <w:r>
        <w:rPr>
          <w:sz w:val="16"/>
          <w:szCs w:val="16"/>
        </w:rPr>
        <w:tab/>
      </w:r>
      <w:r>
        <w:rPr>
          <w:sz w:val="16"/>
          <w:szCs w:val="16"/>
        </w:rPr>
        <w:tab/>
      </w:r>
      <w:r>
        <w:rPr>
          <w:sz w:val="16"/>
          <w:szCs w:val="16"/>
        </w:rPr>
        <w:tab/>
        <w:t xml:space="preserve">6050 </w:t>
      </w:r>
      <w:r>
        <w:rPr>
          <w:sz w:val="16"/>
          <w:szCs w:val="16"/>
        </w:rPr>
        <w:tab/>
        <w:t xml:space="preserve">225 </w:t>
      </w:r>
      <w:r>
        <w:rPr>
          <w:sz w:val="16"/>
          <w:szCs w:val="16"/>
        </w:rPr>
        <w:tab/>
      </w:r>
      <w:r>
        <w:rPr>
          <w:sz w:val="16"/>
          <w:szCs w:val="16"/>
        </w:rPr>
        <w:tab/>
        <w:t xml:space="preserve">243 </w:t>
      </w:r>
      <w:r>
        <w:rPr>
          <w:sz w:val="16"/>
          <w:szCs w:val="16"/>
        </w:rPr>
        <w:tab/>
      </w:r>
      <w:r>
        <w:rPr>
          <w:sz w:val="16"/>
          <w:szCs w:val="16"/>
        </w:rPr>
        <w:tab/>
      </w:r>
      <w:r>
        <w:rPr>
          <w:sz w:val="16"/>
          <w:szCs w:val="16"/>
        </w:rPr>
        <w:tab/>
        <w:t xml:space="preserve">4,87 </w:t>
      </w:r>
      <w:r>
        <w:rPr>
          <w:sz w:val="16"/>
          <w:szCs w:val="16"/>
        </w:rPr>
        <w:tab/>
        <w:t>♀</w:t>
      </w:r>
    </w:p>
    <w:p w14:paraId="33EA5555" w14:textId="54EDDB00" w:rsidR="00692350" w:rsidRDefault="00720ADB">
      <w:pPr>
        <w:pStyle w:val="Corpsdetexte"/>
        <w:ind w:firstLine="0"/>
      </w:pPr>
      <w:r>
        <w:rPr>
          <w:sz w:val="16"/>
          <w:szCs w:val="16"/>
        </w:rPr>
        <w:t xml:space="preserve">La Terre </w:t>
      </w:r>
      <w:r>
        <w:rPr>
          <w:sz w:val="16"/>
          <w:szCs w:val="16"/>
        </w:rPr>
        <w:tab/>
      </w:r>
      <w:r>
        <w:rPr>
          <w:sz w:val="16"/>
          <w:szCs w:val="16"/>
        </w:rPr>
        <w:tab/>
        <w:t xml:space="preserve">150 </w:t>
      </w:r>
      <w:r>
        <w:rPr>
          <w:sz w:val="16"/>
          <w:szCs w:val="16"/>
        </w:rPr>
        <w:tab/>
      </w:r>
      <w:r>
        <w:rPr>
          <w:sz w:val="16"/>
          <w:szCs w:val="16"/>
        </w:rPr>
        <w:tab/>
      </w:r>
      <w:r>
        <w:rPr>
          <w:sz w:val="16"/>
          <w:szCs w:val="16"/>
        </w:rPr>
        <w:tab/>
        <w:t xml:space="preserve">6378 </w:t>
      </w:r>
      <w:r>
        <w:rPr>
          <w:sz w:val="16"/>
          <w:szCs w:val="16"/>
        </w:rPr>
        <w:tab/>
        <w:t xml:space="preserve">365 </w:t>
      </w:r>
      <w:r>
        <w:rPr>
          <w:sz w:val="16"/>
          <w:szCs w:val="16"/>
        </w:rPr>
        <w:tab/>
      </w:r>
      <w:r>
        <w:rPr>
          <w:sz w:val="16"/>
          <w:szCs w:val="16"/>
        </w:rPr>
        <w:tab/>
        <w:t xml:space="preserve">1 </w:t>
      </w:r>
      <w:r>
        <w:rPr>
          <w:sz w:val="16"/>
          <w:szCs w:val="16"/>
        </w:rPr>
        <w:tab/>
      </w:r>
      <w:r>
        <w:rPr>
          <w:sz w:val="16"/>
          <w:szCs w:val="16"/>
        </w:rPr>
        <w:tab/>
      </w:r>
      <w:r>
        <w:rPr>
          <w:sz w:val="16"/>
          <w:szCs w:val="16"/>
        </w:rPr>
        <w:tab/>
        <w:t xml:space="preserve">5,97 </w:t>
      </w:r>
      <w:r>
        <w:rPr>
          <w:sz w:val="16"/>
          <w:szCs w:val="16"/>
        </w:rPr>
        <w:tab/>
        <w:t>🜨/♁</w:t>
      </w:r>
    </w:p>
    <w:p w14:paraId="33EA5556" w14:textId="214F6203" w:rsidR="00692350" w:rsidRDefault="00720ADB">
      <w:pPr>
        <w:pStyle w:val="Corpsdetexte"/>
        <w:ind w:firstLine="0"/>
      </w:pPr>
      <w:r>
        <w:rPr>
          <w:sz w:val="16"/>
          <w:szCs w:val="16"/>
        </w:rPr>
        <w:t xml:space="preserve">Mars </w:t>
      </w:r>
      <w:r>
        <w:rPr>
          <w:sz w:val="16"/>
          <w:szCs w:val="16"/>
        </w:rPr>
        <w:tab/>
      </w:r>
      <w:r>
        <w:rPr>
          <w:sz w:val="16"/>
          <w:szCs w:val="16"/>
        </w:rPr>
        <w:tab/>
        <w:t xml:space="preserve">228 </w:t>
      </w:r>
      <w:r>
        <w:rPr>
          <w:sz w:val="16"/>
          <w:szCs w:val="16"/>
        </w:rPr>
        <w:tab/>
      </w:r>
      <w:r>
        <w:rPr>
          <w:sz w:val="16"/>
          <w:szCs w:val="16"/>
        </w:rPr>
        <w:tab/>
      </w:r>
      <w:r>
        <w:rPr>
          <w:sz w:val="16"/>
          <w:szCs w:val="16"/>
        </w:rPr>
        <w:tab/>
        <w:t xml:space="preserve">3400 </w:t>
      </w:r>
      <w:r>
        <w:rPr>
          <w:sz w:val="16"/>
          <w:szCs w:val="16"/>
        </w:rPr>
        <w:tab/>
        <w:t xml:space="preserve">687 </w:t>
      </w:r>
      <w:r>
        <w:rPr>
          <w:sz w:val="16"/>
          <w:szCs w:val="16"/>
        </w:rPr>
        <w:tab/>
      </w:r>
      <w:r>
        <w:rPr>
          <w:sz w:val="16"/>
          <w:szCs w:val="16"/>
        </w:rPr>
        <w:tab/>
        <w:t xml:space="preserve">1 </w:t>
      </w:r>
      <w:r>
        <w:rPr>
          <w:sz w:val="16"/>
          <w:szCs w:val="16"/>
        </w:rPr>
        <w:tab/>
      </w:r>
      <w:r>
        <w:rPr>
          <w:sz w:val="16"/>
          <w:szCs w:val="16"/>
        </w:rPr>
        <w:tab/>
      </w:r>
      <w:r>
        <w:rPr>
          <w:sz w:val="16"/>
          <w:szCs w:val="16"/>
        </w:rPr>
        <w:tab/>
        <w:t xml:space="preserve">0,642 </w:t>
      </w:r>
      <w:r>
        <w:rPr>
          <w:sz w:val="16"/>
          <w:szCs w:val="16"/>
        </w:rPr>
        <w:tab/>
        <w:t>♂</w:t>
      </w:r>
    </w:p>
    <w:p w14:paraId="33EA5557" w14:textId="0AF9C1EB" w:rsidR="00692350" w:rsidRDefault="00720ADB">
      <w:pPr>
        <w:pStyle w:val="Corpsdetexte"/>
        <w:ind w:firstLine="0"/>
      </w:pPr>
      <w:r>
        <w:rPr>
          <w:sz w:val="16"/>
          <w:szCs w:val="16"/>
        </w:rPr>
        <w:t xml:space="preserve">Jupiter </w:t>
      </w:r>
      <w:r>
        <w:rPr>
          <w:sz w:val="16"/>
          <w:szCs w:val="16"/>
        </w:rPr>
        <w:tab/>
      </w:r>
      <w:r>
        <w:rPr>
          <w:sz w:val="16"/>
          <w:szCs w:val="16"/>
        </w:rPr>
        <w:tab/>
        <w:t xml:space="preserve">779 </w:t>
      </w:r>
      <w:r>
        <w:rPr>
          <w:sz w:val="16"/>
          <w:szCs w:val="16"/>
        </w:rPr>
        <w:tab/>
      </w:r>
      <w:r>
        <w:rPr>
          <w:sz w:val="16"/>
          <w:szCs w:val="16"/>
        </w:rPr>
        <w:tab/>
      </w:r>
      <w:r>
        <w:rPr>
          <w:sz w:val="16"/>
          <w:szCs w:val="16"/>
        </w:rPr>
        <w:tab/>
        <w:t xml:space="preserve">71500 </w:t>
      </w:r>
      <w:r>
        <w:rPr>
          <w:sz w:val="16"/>
          <w:szCs w:val="16"/>
        </w:rPr>
        <w:tab/>
        <w:t xml:space="preserve">4015 </w:t>
      </w:r>
      <w:r>
        <w:rPr>
          <w:sz w:val="16"/>
          <w:szCs w:val="16"/>
        </w:rPr>
        <w:tab/>
      </w:r>
      <w:r>
        <w:rPr>
          <w:sz w:val="16"/>
          <w:szCs w:val="16"/>
        </w:rPr>
        <w:tab/>
        <w:t xml:space="preserve">0,4 </w:t>
      </w:r>
      <w:r>
        <w:rPr>
          <w:sz w:val="16"/>
          <w:szCs w:val="16"/>
        </w:rPr>
        <w:tab/>
      </w:r>
      <w:r>
        <w:rPr>
          <w:sz w:val="16"/>
          <w:szCs w:val="16"/>
        </w:rPr>
        <w:tab/>
      </w:r>
      <w:r>
        <w:rPr>
          <w:sz w:val="16"/>
          <w:szCs w:val="16"/>
        </w:rPr>
        <w:tab/>
        <w:t xml:space="preserve">1900 </w:t>
      </w:r>
      <w:r>
        <w:rPr>
          <w:sz w:val="16"/>
          <w:szCs w:val="16"/>
        </w:rPr>
        <w:tab/>
        <w:t>♃</w:t>
      </w:r>
    </w:p>
    <w:p w14:paraId="33EA5558" w14:textId="0821213F" w:rsidR="00692350" w:rsidRDefault="00720ADB">
      <w:pPr>
        <w:pStyle w:val="Corpsdetexte"/>
        <w:ind w:firstLine="0"/>
      </w:pPr>
      <w:r>
        <w:rPr>
          <w:sz w:val="16"/>
          <w:szCs w:val="16"/>
        </w:rPr>
        <w:t xml:space="preserve">Saturne </w:t>
      </w:r>
      <w:r>
        <w:rPr>
          <w:sz w:val="16"/>
          <w:szCs w:val="16"/>
        </w:rPr>
        <w:tab/>
      </w:r>
      <w:r>
        <w:rPr>
          <w:sz w:val="16"/>
          <w:szCs w:val="16"/>
        </w:rPr>
        <w:tab/>
        <w:t xml:space="preserve">1430 </w:t>
      </w:r>
      <w:r>
        <w:rPr>
          <w:sz w:val="16"/>
          <w:szCs w:val="16"/>
        </w:rPr>
        <w:tab/>
      </w:r>
      <w:r>
        <w:rPr>
          <w:sz w:val="16"/>
          <w:szCs w:val="16"/>
        </w:rPr>
        <w:tab/>
      </w:r>
      <w:r>
        <w:rPr>
          <w:sz w:val="16"/>
          <w:szCs w:val="16"/>
        </w:rPr>
        <w:tab/>
        <w:t xml:space="preserve">60300 </w:t>
      </w:r>
      <w:r>
        <w:rPr>
          <w:sz w:val="16"/>
          <w:szCs w:val="16"/>
        </w:rPr>
        <w:tab/>
        <w:t xml:space="preserve">10753 </w:t>
      </w:r>
      <w:r>
        <w:rPr>
          <w:sz w:val="16"/>
          <w:szCs w:val="16"/>
        </w:rPr>
        <w:tab/>
      </w:r>
      <w:r>
        <w:rPr>
          <w:sz w:val="16"/>
          <w:szCs w:val="16"/>
        </w:rPr>
        <w:tab/>
        <w:t xml:space="preserve">0,4 </w:t>
      </w:r>
      <w:r>
        <w:rPr>
          <w:sz w:val="16"/>
          <w:szCs w:val="16"/>
        </w:rPr>
        <w:tab/>
      </w:r>
      <w:r>
        <w:rPr>
          <w:sz w:val="16"/>
          <w:szCs w:val="16"/>
        </w:rPr>
        <w:tab/>
      </w:r>
      <w:r>
        <w:rPr>
          <w:sz w:val="16"/>
          <w:szCs w:val="16"/>
        </w:rPr>
        <w:tab/>
        <w:t>568</w:t>
      </w:r>
      <w:r>
        <w:rPr>
          <w:sz w:val="16"/>
          <w:szCs w:val="16"/>
        </w:rPr>
        <w:tab/>
        <w:t>♄</w:t>
      </w:r>
    </w:p>
    <w:p w14:paraId="33EA5559" w14:textId="5151CFAB" w:rsidR="00692350" w:rsidRDefault="00720ADB">
      <w:pPr>
        <w:pStyle w:val="Corpsdetexte"/>
        <w:ind w:firstLine="0"/>
      </w:pPr>
      <w:r>
        <w:rPr>
          <w:sz w:val="16"/>
          <w:szCs w:val="16"/>
        </w:rPr>
        <w:t xml:space="preserve">Uranus </w:t>
      </w:r>
      <w:r>
        <w:rPr>
          <w:sz w:val="16"/>
          <w:szCs w:val="16"/>
        </w:rPr>
        <w:tab/>
      </w:r>
      <w:r>
        <w:rPr>
          <w:sz w:val="16"/>
          <w:szCs w:val="16"/>
        </w:rPr>
        <w:tab/>
        <w:t>2876</w:t>
      </w:r>
      <w:r>
        <w:rPr>
          <w:sz w:val="16"/>
          <w:szCs w:val="16"/>
        </w:rPr>
        <w:tab/>
      </w:r>
      <w:r>
        <w:rPr>
          <w:sz w:val="16"/>
          <w:szCs w:val="16"/>
        </w:rPr>
        <w:tab/>
      </w:r>
      <w:r>
        <w:rPr>
          <w:sz w:val="16"/>
          <w:szCs w:val="16"/>
        </w:rPr>
        <w:tab/>
        <w:t xml:space="preserve">25556 </w:t>
      </w:r>
      <w:r>
        <w:rPr>
          <w:sz w:val="16"/>
          <w:szCs w:val="16"/>
        </w:rPr>
        <w:tab/>
        <w:t xml:space="preserve">30663 </w:t>
      </w:r>
      <w:r>
        <w:rPr>
          <w:sz w:val="16"/>
          <w:szCs w:val="16"/>
        </w:rPr>
        <w:tab/>
      </w:r>
      <w:r>
        <w:rPr>
          <w:sz w:val="16"/>
          <w:szCs w:val="16"/>
        </w:rPr>
        <w:tab/>
        <w:t xml:space="preserve">0,7 </w:t>
      </w:r>
      <w:r>
        <w:rPr>
          <w:sz w:val="16"/>
          <w:szCs w:val="16"/>
        </w:rPr>
        <w:tab/>
      </w:r>
      <w:r>
        <w:rPr>
          <w:sz w:val="16"/>
          <w:szCs w:val="16"/>
        </w:rPr>
        <w:tab/>
      </w:r>
      <w:r>
        <w:rPr>
          <w:sz w:val="16"/>
          <w:szCs w:val="16"/>
        </w:rPr>
        <w:tab/>
        <w:t xml:space="preserve">87 </w:t>
      </w:r>
      <w:r>
        <w:rPr>
          <w:sz w:val="16"/>
          <w:szCs w:val="16"/>
        </w:rPr>
        <w:tab/>
        <w:t>⛢</w:t>
      </w:r>
    </w:p>
    <w:p w14:paraId="33EA555A" w14:textId="09F91BD1" w:rsidR="00692350" w:rsidRDefault="00720ADB">
      <w:pPr>
        <w:pStyle w:val="Corpsdetexte"/>
        <w:ind w:firstLine="0"/>
      </w:pPr>
      <w:r>
        <w:rPr>
          <w:sz w:val="16"/>
          <w:szCs w:val="16"/>
        </w:rPr>
        <w:t xml:space="preserve">Neptune </w:t>
      </w:r>
      <w:r>
        <w:rPr>
          <w:sz w:val="16"/>
          <w:szCs w:val="16"/>
        </w:rPr>
        <w:tab/>
      </w:r>
      <w:r>
        <w:rPr>
          <w:sz w:val="16"/>
          <w:szCs w:val="16"/>
        </w:rPr>
        <w:tab/>
        <w:t>4500</w:t>
      </w:r>
      <w:r>
        <w:rPr>
          <w:sz w:val="16"/>
          <w:szCs w:val="16"/>
        </w:rPr>
        <w:tab/>
      </w:r>
      <w:r>
        <w:rPr>
          <w:sz w:val="16"/>
          <w:szCs w:val="16"/>
        </w:rPr>
        <w:tab/>
      </w:r>
      <w:r>
        <w:rPr>
          <w:sz w:val="16"/>
          <w:szCs w:val="16"/>
        </w:rPr>
        <w:tab/>
        <w:t xml:space="preserve"> 24800 </w:t>
      </w:r>
      <w:r>
        <w:rPr>
          <w:sz w:val="16"/>
          <w:szCs w:val="16"/>
        </w:rPr>
        <w:tab/>
        <w:t xml:space="preserve">59860 </w:t>
      </w:r>
      <w:r>
        <w:rPr>
          <w:sz w:val="16"/>
          <w:szCs w:val="16"/>
        </w:rPr>
        <w:tab/>
      </w:r>
      <w:r>
        <w:rPr>
          <w:sz w:val="16"/>
          <w:szCs w:val="16"/>
        </w:rPr>
        <w:tab/>
        <w:t xml:space="preserve">0,7 </w:t>
      </w:r>
      <w:r>
        <w:rPr>
          <w:sz w:val="16"/>
          <w:szCs w:val="16"/>
        </w:rPr>
        <w:tab/>
      </w:r>
      <w:r>
        <w:rPr>
          <w:sz w:val="16"/>
          <w:szCs w:val="16"/>
        </w:rPr>
        <w:tab/>
      </w:r>
      <w:r>
        <w:rPr>
          <w:sz w:val="16"/>
          <w:szCs w:val="16"/>
        </w:rPr>
        <w:tab/>
        <w:t xml:space="preserve">102 </w:t>
      </w:r>
      <w:r>
        <w:rPr>
          <w:sz w:val="16"/>
          <w:szCs w:val="16"/>
        </w:rPr>
        <w:tab/>
        <w:t>♆</w:t>
      </w:r>
    </w:p>
    <w:p w14:paraId="33EA555B" w14:textId="18B09687" w:rsidR="00692350" w:rsidRDefault="00EA5EEE" w:rsidP="00BA0ADA">
      <w:pPr>
        <w:pStyle w:val="Corpsdetexte"/>
        <w:tabs>
          <w:tab w:val="left" w:pos="993"/>
          <w:tab w:val="right" w:pos="2127"/>
          <w:tab w:val="decimal" w:pos="3686"/>
        </w:tabs>
        <w:ind w:firstLine="0"/>
      </w:pPr>
      <w:r>
        <w:rPr>
          <w:noProof/>
        </w:rPr>
        <mc:AlternateContent>
          <mc:Choice Requires="wps">
            <w:drawing>
              <wp:anchor distT="0" distB="0" distL="0" distR="0" simplePos="0" relativeHeight="228280652" behindDoc="0" locked="0" layoutInCell="0" allowOverlap="1" wp14:anchorId="498B6B9F" wp14:editId="6297966A">
                <wp:simplePos x="0" y="0"/>
                <wp:positionH relativeFrom="column">
                  <wp:posOffset>1892631</wp:posOffset>
                </wp:positionH>
                <wp:positionV relativeFrom="paragraph">
                  <wp:posOffset>1183698</wp:posOffset>
                </wp:positionV>
                <wp:extent cx="837565" cy="194945"/>
                <wp:effectExtent l="0" t="0" r="0" b="0"/>
                <wp:wrapNone/>
                <wp:docPr id="89" name="Forme6_15"/>
                <wp:cNvGraphicFramePr/>
                <a:graphic xmlns:a="http://schemas.openxmlformats.org/drawingml/2006/main">
                  <a:graphicData uri="http://schemas.microsoft.com/office/word/2010/wordprocessingShape">
                    <wps:wsp>
                      <wps:cNvSpPr/>
                      <wps:spPr>
                        <a:xfrm rot="17248800">
                          <a:off x="0" y="0"/>
                          <a:ext cx="837565" cy="194945"/>
                        </a:xfrm>
                        <a:custGeom>
                          <a:avLst/>
                          <a:gdLst/>
                          <a:ahLst/>
                          <a:cxnLst/>
                          <a:rect l="0" t="0" r="r" b="b"/>
                          <a:pathLst>
                            <a:path w="1321" h="308">
                              <a:moveTo>
                                <a:pt x="1" y="100"/>
                              </a:moveTo>
                              <a:lnTo>
                                <a:pt x="1013" y="99"/>
                              </a:lnTo>
                              <a:lnTo>
                                <a:pt x="1013" y="0"/>
                              </a:lnTo>
                              <a:lnTo>
                                <a:pt x="1320" y="153"/>
                              </a:lnTo>
                              <a:lnTo>
                                <a:pt x="1013" y="307"/>
                              </a:lnTo>
                              <a:lnTo>
                                <a:pt x="1013" y="208"/>
                              </a:lnTo>
                              <a:lnTo>
                                <a:pt x="0" y="208"/>
                              </a:lnTo>
                              <a:lnTo>
                                <a:pt x="1" y="100"/>
                              </a:lnTo>
                            </a:path>
                          </a:pathLst>
                        </a:custGeom>
                        <a:solidFill>
                          <a:srgbClr val="729FCF"/>
                        </a:solidFill>
                        <a:ln w="0">
                          <a:solidFill>
                            <a:srgbClr val="3465A4"/>
                          </a:solidFill>
                        </a:ln>
                        <a:effectLst>
                          <a:outerShdw blurRad="67320" dist="51420" dir="2700000">
                            <a:srgbClr val="000000">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shape w14:anchorId="1072A7AC" id="Forme6_15" o:spid="_x0000_s1026" style="position:absolute;margin-left:149.05pt;margin-top:93.2pt;width:65.95pt;height:15.35pt;rotation:-4752671fd;z-index:228280652;visibility:visible;mso-wrap-style:square;mso-wrap-distance-left:0;mso-wrap-distance-top:0;mso-wrap-distance-right:0;mso-wrap-distance-bottom:0;mso-position-horizontal:absolute;mso-position-horizontal-relative:text;mso-position-vertical:absolute;mso-position-vertical-relative:text;v-text-anchor:top" coordsize="132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" o:allowincell="f" path="m1,100l1013,99r,-99l1320,153,1013,307r,-99l,208,1,100e" fillcolor="#729fcf" strokecolor="#3465a4" strokeweight="0">
                <v:shadow on="t" color="black" opacity=".5" origin=",.5" offset="1.01mm,1.01mm"/>
                <v:path arrowok="t"/>
              </v:shape>
            </w:pict>
          </mc:Fallback>
        </mc:AlternateContent>
      </w:r>
      <w:r>
        <w:rPr>
          <w:noProof/>
        </w:rPr>
        <mc:AlternateContent>
          <mc:Choice Requires="wps">
            <w:drawing>
              <wp:anchor distT="0" distB="0" distL="0" distR="0" simplePos="0" relativeHeight="222427302" behindDoc="0" locked="0" layoutInCell="0" allowOverlap="1" wp14:anchorId="33EA55C7" wp14:editId="6C7243EF">
                <wp:simplePos x="0" y="0"/>
                <wp:positionH relativeFrom="column">
                  <wp:posOffset>1001036</wp:posOffset>
                </wp:positionH>
                <wp:positionV relativeFrom="paragraph">
                  <wp:posOffset>1182784</wp:posOffset>
                </wp:positionV>
                <wp:extent cx="837565" cy="194945"/>
                <wp:effectExtent l="0" t="0" r="0" b="0"/>
                <wp:wrapNone/>
                <wp:docPr id="58" name="Forme6_15"/>
                <wp:cNvGraphicFramePr/>
                <a:graphic xmlns:a="http://schemas.openxmlformats.org/drawingml/2006/main">
                  <a:graphicData uri="http://schemas.microsoft.com/office/word/2010/wordprocessingShape">
                    <wps:wsp>
                      <wps:cNvSpPr/>
                      <wps:spPr>
                        <a:xfrm rot="17248800">
                          <a:off x="0" y="0"/>
                          <a:ext cx="837565" cy="194945"/>
                        </a:xfrm>
                        <a:custGeom>
                          <a:avLst/>
                          <a:gdLst/>
                          <a:ahLst/>
                          <a:cxnLst/>
                          <a:rect l="0" t="0" r="r" b="b"/>
                          <a:pathLst>
                            <a:path w="1321" h="308">
                              <a:moveTo>
                                <a:pt x="1" y="100"/>
                              </a:moveTo>
                              <a:lnTo>
                                <a:pt x="1013" y="99"/>
                              </a:lnTo>
                              <a:lnTo>
                                <a:pt x="1013" y="0"/>
                              </a:lnTo>
                              <a:lnTo>
                                <a:pt x="1320" y="153"/>
                              </a:lnTo>
                              <a:lnTo>
                                <a:pt x="1013" y="307"/>
                              </a:lnTo>
                              <a:lnTo>
                                <a:pt x="1013" y="208"/>
                              </a:lnTo>
                              <a:lnTo>
                                <a:pt x="0" y="208"/>
                              </a:lnTo>
                              <a:lnTo>
                                <a:pt x="1" y="100"/>
                              </a:lnTo>
                            </a:path>
                          </a:pathLst>
                        </a:custGeom>
                        <a:solidFill>
                          <a:srgbClr val="729FCF"/>
                        </a:solidFill>
                        <a:ln w="0">
                          <a:solidFill>
                            <a:srgbClr val="3465A4"/>
                          </a:solidFill>
                        </a:ln>
                        <a:effectLst>
                          <a:outerShdw blurRad="67320" dist="51420" dir="2700000">
                            <a:srgbClr val="000000">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shape w14:anchorId="01F3A4C2" id="Forme6_15" o:spid="_x0000_s1026" style="position:absolute;margin-left:78.8pt;margin-top:93.15pt;width:65.95pt;height:15.35pt;rotation:-4752671fd;z-index:222427302;visibility:visible;mso-wrap-style:square;mso-wrap-distance-left:0;mso-wrap-distance-top:0;mso-wrap-distance-right:0;mso-wrap-distance-bottom:0;mso-position-horizontal:absolute;mso-position-horizontal-relative:text;mso-position-vertical:absolute;mso-position-vertical-relative:text;v-text-anchor:top" coordsize="132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" o:allowincell="f" path="m1,100l1013,99r,-99l1320,153,1013,307r,-99l,208,1,100e" fillcolor="#729fcf" strokecolor="#3465a4" strokeweight="0">
                <v:shadow on="t" color="black" opacity=".5" origin=",.5" offset="1.01mm,1.01mm"/>
                <v:path arrowok="t"/>
              </v:shape>
            </w:pict>
          </mc:Fallback>
        </mc:AlternateContent>
      </w:r>
      <w:r>
        <w:rPr>
          <w:noProof/>
        </w:rPr>
        <mc:AlternateContent>
          <mc:Choice Requires="wps">
            <w:drawing>
              <wp:anchor distT="0" distB="0" distL="0" distR="0" simplePos="0" relativeHeight="216573952" behindDoc="0" locked="0" layoutInCell="0" allowOverlap="1" wp14:anchorId="33EA55C5" wp14:editId="76A52972">
                <wp:simplePos x="0" y="0"/>
                <wp:positionH relativeFrom="column">
                  <wp:posOffset>350189</wp:posOffset>
                </wp:positionH>
                <wp:positionV relativeFrom="paragraph">
                  <wp:posOffset>1188031</wp:posOffset>
                </wp:positionV>
                <wp:extent cx="837565" cy="194945"/>
                <wp:effectExtent l="0" t="0" r="0" b="0"/>
                <wp:wrapNone/>
                <wp:docPr id="57" name="Forme6_14"/>
                <wp:cNvGraphicFramePr/>
                <a:graphic xmlns:a="http://schemas.openxmlformats.org/drawingml/2006/main">
                  <a:graphicData uri="http://schemas.microsoft.com/office/word/2010/wordprocessingShape">
                    <wps:wsp>
                      <wps:cNvSpPr/>
                      <wps:spPr>
                        <a:xfrm rot="17248800">
                          <a:off x="0" y="0"/>
                          <a:ext cx="837565" cy="194945"/>
                        </a:xfrm>
                        <a:custGeom>
                          <a:avLst/>
                          <a:gdLst/>
                          <a:ahLst/>
                          <a:cxnLst/>
                          <a:rect l="0" t="0" r="r" b="b"/>
                          <a:pathLst>
                            <a:path w="1321" h="309">
                              <a:moveTo>
                                <a:pt x="1" y="100"/>
                              </a:moveTo>
                              <a:lnTo>
                                <a:pt x="1014" y="100"/>
                              </a:lnTo>
                              <a:lnTo>
                                <a:pt x="1014" y="0"/>
                              </a:lnTo>
                              <a:lnTo>
                                <a:pt x="1320" y="153"/>
                              </a:lnTo>
                              <a:lnTo>
                                <a:pt x="1013" y="308"/>
                              </a:lnTo>
                              <a:lnTo>
                                <a:pt x="1013" y="208"/>
                              </a:lnTo>
                              <a:lnTo>
                                <a:pt x="0" y="209"/>
                              </a:lnTo>
                              <a:lnTo>
                                <a:pt x="1" y="100"/>
                              </a:lnTo>
                            </a:path>
                          </a:pathLst>
                        </a:custGeom>
                        <a:solidFill>
                          <a:srgbClr val="729FCF"/>
                        </a:solidFill>
                        <a:ln w="0">
                          <a:solidFill>
                            <a:srgbClr val="3465A4"/>
                          </a:solidFill>
                        </a:ln>
                        <a:effectLst>
                          <a:outerShdw blurRad="67320" dist="51420" dir="2700000">
                            <a:srgbClr val="000000">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shape w14:anchorId="2ADA7C69" id="Forme6_14" o:spid="_x0000_s1026" style="position:absolute;margin-left:27.55pt;margin-top:93.55pt;width:65.95pt;height:15.35pt;rotation:-4752671fd;z-index:216573952;visibility:visible;mso-wrap-style:square;mso-wrap-distance-left:0;mso-wrap-distance-top:0;mso-wrap-distance-right:0;mso-wrap-distance-bottom:0;mso-position-horizontal:absolute;mso-position-horizontal-relative:text;mso-position-vertical:absolute;mso-position-vertical-relative:text;v-text-anchor:top" coordsize="132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" o:allowincell="f" path="m1,100r1013,l1014,r306,153l1013,308r,-100l,209,1,100e" fillcolor="#729fcf" strokecolor="#3465a4" strokeweight="0">
                <v:shadow on="t" color="black" opacity=".5" origin=",.5" offset="1.01mm,1.01mm"/>
                <v:path arrowok="t"/>
              </v:shape>
            </w:pict>
          </mc:Fallback>
        </mc:AlternateContent>
      </w:r>
      <w:r w:rsidR="00720ADB">
        <w:rPr>
          <w:szCs w:val="22"/>
        </w:rPr>
        <w:t xml:space="preserve">La taille des colonnes de tabulation par défaut est réglable dans le menu </w:t>
      </w:r>
      <w:r w:rsidR="00872EE3">
        <w:rPr>
          <w:b/>
          <w:bCs/>
          <w:szCs w:val="22"/>
        </w:rPr>
        <w:t>Accueil</w:t>
      </w:r>
      <w:r w:rsidR="00720ADB">
        <w:rPr>
          <w:b/>
          <w:bCs/>
          <w:szCs w:val="22"/>
        </w:rPr>
        <w:t>&gt;</w:t>
      </w:r>
      <w:r w:rsidR="00A30B30">
        <w:rPr>
          <w:b/>
          <w:bCs/>
          <w:szCs w:val="22"/>
        </w:rPr>
        <w:t>Affichage Paragraphe&gt;Tabulations…</w:t>
      </w:r>
      <w:r w:rsidR="00720ADB">
        <w:rPr>
          <w:szCs w:val="22"/>
        </w:rPr>
        <w:t xml:space="preserve"> </w:t>
      </w:r>
      <w:r w:rsidR="00172370">
        <w:rPr>
          <w:szCs w:val="22"/>
        </w:rPr>
        <w:t xml:space="preserve">ou un double clic </w:t>
      </w:r>
      <w:r w:rsidR="000D5267">
        <w:rPr>
          <w:szCs w:val="22"/>
        </w:rPr>
        <w:t>sous</w:t>
      </w:r>
      <w:r w:rsidR="00172370">
        <w:rPr>
          <w:szCs w:val="22"/>
        </w:rPr>
        <w:t xml:space="preserve"> </w:t>
      </w:r>
      <w:r w:rsidR="00720ADB">
        <w:rPr>
          <w:szCs w:val="22"/>
        </w:rPr>
        <w:t>la règle horizontale.</w:t>
      </w:r>
      <w:r w:rsidR="000D5267">
        <w:rPr>
          <w:szCs w:val="22"/>
        </w:rPr>
        <w:t xml:space="preserve"> Ajoutez </w:t>
      </w:r>
      <w:r w:rsidR="006804DF">
        <w:rPr>
          <w:szCs w:val="22"/>
        </w:rPr>
        <w:t xml:space="preserve">et déplacez </w:t>
      </w:r>
      <w:r w:rsidR="000D5267">
        <w:rPr>
          <w:szCs w:val="22"/>
        </w:rPr>
        <w:t xml:space="preserve">des taquets où bon vous semble pour </w:t>
      </w:r>
      <w:r w:rsidR="006804DF">
        <w:rPr>
          <w:szCs w:val="22"/>
        </w:rPr>
        <w:t>personnaliser la largeur de chaque colonne.</w:t>
      </w:r>
      <w:r w:rsidR="004414BE" w:rsidRPr="004414BE">
        <w:rPr>
          <w:noProof/>
        </w:rPr>
        <w:t xml:space="preserve"> </w:t>
      </w:r>
      <w:r w:rsidR="004414BE" w:rsidRPr="004414BE">
        <w:rPr>
          <w:noProof/>
          <w:szCs w:val="22"/>
        </w:rPr>
        <w:drawing>
          <wp:anchor distT="0" distB="0" distL="114300" distR="114300" simplePos="0" relativeHeight="210720602" behindDoc="0" locked="0" layoutInCell="1" allowOverlap="1" wp14:anchorId="252BC355" wp14:editId="393403E9">
            <wp:simplePos x="0" y="0"/>
            <wp:positionH relativeFrom="column">
              <wp:align>center</wp:align>
            </wp:positionH>
            <wp:positionV relativeFrom="paragraph">
              <wp:posOffset>674370</wp:posOffset>
            </wp:positionV>
            <wp:extent cx="6030000" cy="1335600"/>
            <wp:effectExtent l="57150" t="57150" r="85090" b="93345"/>
            <wp:wrapTopAndBottom/>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030000" cy="1335600"/>
                    </a:xfrm>
                    <a:prstGeom prst="rect">
                      <a:avLst/>
                    </a:prstGeom>
                    <a:ln>
                      <a:solidFill>
                        <a:srgbClr val="000000"/>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FECF02A" w14:textId="77777777" w:rsidR="00AE779B" w:rsidRDefault="00AE779B">
      <w:pPr>
        <w:widowControl/>
        <w:rPr>
          <w:rFonts w:ascii="Caladea" w:hAnsi="Caladea"/>
          <w:caps/>
          <w:sz w:val="28"/>
        </w:rPr>
      </w:pPr>
      <w:r>
        <w:br w:type="page"/>
      </w:r>
    </w:p>
    <w:p w14:paraId="33EA555D" w14:textId="5F5A2291" w:rsidR="00692350" w:rsidRDefault="00720ADB" w:rsidP="00AE779B">
      <w:pPr>
        <w:pStyle w:val="Titre1"/>
      </w:pPr>
      <w:bookmarkStart w:id="18" w:name="_Toc99630903"/>
      <w:r>
        <w:lastRenderedPageBreak/>
        <w:t>Feuilles de styles</w:t>
      </w:r>
      <w:bookmarkEnd w:id="18"/>
    </w:p>
    <w:p w14:paraId="33EA555E" w14:textId="214DFB89" w:rsidR="00692350" w:rsidRDefault="00720ADB">
      <w:pPr>
        <w:pStyle w:val="Corpsdetexte"/>
      </w:pPr>
      <w:r>
        <w:t>C’est très certainement LA fonctionnalité des traitements de texte à utiliser pour TOUT document textuel conséquent. Celle qui vous fera gagner énormément de temps et de sueur.</w:t>
      </w:r>
    </w:p>
    <w:p w14:paraId="33EA555F" w14:textId="23B8F62A" w:rsidR="00692350" w:rsidRDefault="00361E2D">
      <w:pPr>
        <w:pStyle w:val="Corpsdetexte"/>
      </w:pPr>
      <w:r>
        <w:rPr>
          <w:noProof/>
        </w:rPr>
        <mc:AlternateContent>
          <mc:Choice Requires="wps">
            <w:drawing>
              <wp:anchor distT="0" distB="0" distL="0" distR="0" simplePos="0" relativeHeight="93653602" behindDoc="0" locked="0" layoutInCell="0" allowOverlap="1" wp14:anchorId="33EA55CF" wp14:editId="54D33434">
                <wp:simplePos x="0" y="0"/>
                <wp:positionH relativeFrom="column">
                  <wp:posOffset>426941</wp:posOffset>
                </wp:positionH>
                <wp:positionV relativeFrom="paragraph">
                  <wp:posOffset>2712222</wp:posOffset>
                </wp:positionV>
                <wp:extent cx="998227" cy="323492"/>
                <wp:effectExtent l="57150" t="38100" r="106680" b="172085"/>
                <wp:wrapNone/>
                <wp:docPr id="64" name="Forme6_17"/>
                <wp:cNvGraphicFramePr/>
                <a:graphic xmlns:a="http://schemas.openxmlformats.org/drawingml/2006/main">
                  <a:graphicData uri="http://schemas.microsoft.com/office/word/2010/wordprocessingShape">
                    <wps:wsp>
                      <wps:cNvSpPr/>
                      <wps:spPr>
                        <a:xfrm rot="635161">
                          <a:off x="0" y="0"/>
                          <a:ext cx="998227" cy="323492"/>
                        </a:xfrm>
                        <a:custGeom>
                          <a:avLst/>
                          <a:gdLst/>
                          <a:ahLst/>
                          <a:cxnLst/>
                          <a:rect l="0" t="0" r="r" b="b"/>
                          <a:pathLst>
                            <a:path w="1320" h="309">
                              <a:moveTo>
                                <a:pt x="0" y="100"/>
                              </a:moveTo>
                              <a:lnTo>
                                <a:pt x="1013" y="100"/>
                              </a:lnTo>
                              <a:lnTo>
                                <a:pt x="1013" y="0"/>
                              </a:lnTo>
                              <a:lnTo>
                                <a:pt x="1319" y="153"/>
                              </a:lnTo>
                              <a:lnTo>
                                <a:pt x="1012" y="308"/>
                              </a:lnTo>
                              <a:lnTo>
                                <a:pt x="1012" y="208"/>
                              </a:lnTo>
                              <a:lnTo>
                                <a:pt x="0" y="209"/>
                              </a:lnTo>
                              <a:lnTo>
                                <a:pt x="0" y="100"/>
                              </a:lnTo>
                            </a:path>
                          </a:pathLst>
                        </a:custGeom>
                        <a:solidFill>
                          <a:srgbClr val="729FCF"/>
                        </a:solidFill>
                        <a:ln w="0">
                          <a:solidFill>
                            <a:srgbClr val="3465A4"/>
                          </a:solidFill>
                        </a:ln>
                        <a:effectLst>
                          <a:outerShdw blurRad="67320" dist="51420" dir="2700000">
                            <a:srgbClr val="000000">
                              <a:alpha val="50000"/>
                            </a:srgbClr>
                          </a:outerShdw>
                        </a:effectLst>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418625BB" id="Forme6_17" o:spid="_x0000_s1026" style="position:absolute;margin-left:33.6pt;margin-top:213.55pt;width:78.6pt;height:25.45pt;rotation:693765fd;z-index:9365360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132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" o:allowincell="f" path="m,100r1013,l1013,r306,153l1012,308r,-100l,209,,100e" fillcolor="#729fcf" strokecolor="#3465a4" strokeweight="0">
                <v:shadow on="t" color="black" opacity=".5" origin=",.5" offset="1.01mm,1.01mm"/>
                <v:path arrowok="t"/>
              </v:shape>
            </w:pict>
          </mc:Fallback>
        </mc:AlternateContent>
      </w:r>
      <w:r w:rsidR="001667D0" w:rsidRPr="00150BFE">
        <w:rPr>
          <w:noProof/>
        </w:rPr>
        <w:drawing>
          <wp:anchor distT="0" distB="107950" distL="114300" distR="114300" simplePos="0" relativeHeight="2" behindDoc="0" locked="0" layoutInCell="1" allowOverlap="1" wp14:anchorId="68551C69" wp14:editId="1B86C11D">
            <wp:simplePos x="0" y="0"/>
            <wp:positionH relativeFrom="column">
              <wp:align>center</wp:align>
            </wp:positionH>
            <wp:positionV relativeFrom="paragraph">
              <wp:posOffset>2723832</wp:posOffset>
            </wp:positionV>
            <wp:extent cx="6030000" cy="644400"/>
            <wp:effectExtent l="57150" t="57150" r="85090" b="99060"/>
            <wp:wrapTopAndBottom/>
            <wp:docPr id="96" name="Image 9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descr="Une image contenant texte&#10;&#10;Description générée automatiquement"/>
                    <pic:cNvPicPr/>
                  </pic:nvPicPr>
                  <pic:blipFill>
                    <a:blip r:embed="rId55">
                      <a:extLst>
                        <a:ext uri="{28A0092B-C50C-407E-A947-70E740481C1C}">
                          <a14:useLocalDpi xmlns:a14="http://schemas.microsoft.com/office/drawing/2010/main" val="0"/>
                        </a:ext>
                      </a:extLst>
                    </a:blip>
                    <a:stretch>
                      <a:fillRect/>
                    </a:stretch>
                  </pic:blipFill>
                  <pic:spPr>
                    <a:xfrm>
                      <a:off x="0" y="0"/>
                      <a:ext cx="6030000" cy="644400"/>
                    </a:xfrm>
                    <a:prstGeom prst="rect">
                      <a:avLst/>
                    </a:prstGeom>
                    <a:ln>
                      <a:solidFill>
                        <a:srgbClr val="000000"/>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85DE6" w:rsidRPr="00385DE6">
        <w:rPr>
          <w:noProof/>
        </w:rPr>
        <w:drawing>
          <wp:anchor distT="0" distB="0" distL="114300" distR="114300" simplePos="0" relativeHeight="234134002" behindDoc="0" locked="0" layoutInCell="1" allowOverlap="1" wp14:anchorId="686F9C33" wp14:editId="1BAB233E">
            <wp:simplePos x="0" y="0"/>
            <wp:positionH relativeFrom="column">
              <wp:posOffset>-37465</wp:posOffset>
            </wp:positionH>
            <wp:positionV relativeFrom="paragraph">
              <wp:posOffset>119739</wp:posOffset>
            </wp:positionV>
            <wp:extent cx="3537585" cy="2089150"/>
            <wp:effectExtent l="57150" t="57150" r="100965" b="101600"/>
            <wp:wrapSquare wrapText="right"/>
            <wp:docPr id="90" name="Image 90"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descr="Une image contenant texte, table&#10;&#10;Description générée automatiquement"/>
                    <pic:cNvPicPr/>
                  </pic:nvPicPr>
                  <pic:blipFill rotWithShape="1">
                    <a:blip r:embed="rId56">
                      <a:extLst>
                        <a:ext uri="{28A0092B-C50C-407E-A947-70E740481C1C}">
                          <a14:useLocalDpi xmlns:a14="http://schemas.microsoft.com/office/drawing/2010/main" val="0"/>
                        </a:ext>
                      </a:extLst>
                    </a:blip>
                    <a:srcRect l="1268" r="1741" b="2057"/>
                    <a:stretch/>
                  </pic:blipFill>
                  <pic:spPr bwMode="auto">
                    <a:xfrm>
                      <a:off x="0" y="0"/>
                      <a:ext cx="3537585" cy="2089150"/>
                    </a:xfrm>
                    <a:prstGeom prst="rect">
                      <a:avLst/>
                    </a:prstGeom>
                    <a:ln w="9525" cap="flat" cmpd="sng" algn="ctr">
                      <a:solidFill>
                        <a:srgbClr val="3465A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0ADB">
        <w:t xml:space="preserve">Tout texte de votre document doit être pensé </w:t>
      </w:r>
      <w:r w:rsidR="00EA5EEE">
        <w:t>en termes de</w:t>
      </w:r>
      <w:r w:rsidR="00720ADB">
        <w:t xml:space="preserve"> styles en commençant par ceux de paragraphes. Cela permet de garder une belle cohérence dans tout le document, de garder une trace « sémantique » du chapitrage (et donc de générer automatiquement un sommaire</w:t>
      </w:r>
      <w:r w:rsidR="006D2F6D">
        <w:t xml:space="preserve"> par exemple</w:t>
      </w:r>
      <w:r w:rsidR="00720ADB">
        <w:t>). Toute modification d’un style pourra s’appliquer à l’ensemble du document en un seul clic. Bien entendu, on ne rentrera pas dans les toutes les options possibles. Pour bien débuter, utilisez d’abord simplement les styles prédéfinis.</w:t>
      </w:r>
    </w:p>
    <w:p w14:paraId="33EA5560" w14:textId="2B76FCFE" w:rsidR="00692350" w:rsidRDefault="00720ADB">
      <w:pPr>
        <w:pStyle w:val="Corpsdetexte"/>
      </w:pPr>
      <w:r>
        <w:t xml:space="preserve">Le style du titre ci-dessus est défini comme « Titre 1 ». Vous allez pouvoir le modifier en cliquant </w:t>
      </w:r>
      <w:r w:rsidR="00150BFE">
        <w:t xml:space="preserve">droit </w:t>
      </w:r>
      <w:r w:rsidR="00B80D88">
        <w:t>dessus puis en choisissant «</w:t>
      </w:r>
      <w:r w:rsidR="00B80D88">
        <w:rPr>
          <w:rFonts w:ascii="Calibri" w:hAnsi="Calibri" w:cs="Calibri"/>
        </w:rPr>
        <w:t> </w:t>
      </w:r>
      <w:r w:rsidR="00B80D88">
        <w:t>Modifier</w:t>
      </w:r>
      <w:r w:rsidR="00B80D88">
        <w:rPr>
          <w:rFonts w:ascii="Calibri" w:hAnsi="Calibri" w:cs="Calibri"/>
        </w:rPr>
        <w:t> </w:t>
      </w:r>
      <w:r w:rsidR="00B80D88">
        <w:rPr>
          <w:rFonts w:cs="Carlito"/>
        </w:rPr>
        <w:t>»</w:t>
      </w:r>
      <w:r w:rsidR="00B80D88">
        <w:t>.</w:t>
      </w:r>
    </w:p>
    <w:p w14:paraId="33EA5561" w14:textId="3F076377" w:rsidR="00692350" w:rsidRDefault="00361E2D" w:rsidP="00545181">
      <w:pPr>
        <w:pStyle w:val="Corpsdetexte"/>
        <w:jc w:val="both"/>
      </w:pPr>
      <w:r>
        <w:rPr>
          <w:noProof/>
        </w:rPr>
        <mc:AlternateContent>
          <mc:Choice Requires="wps">
            <w:drawing>
              <wp:anchor distT="0" distB="0" distL="0" distR="0" simplePos="0" relativeHeight="251659264" behindDoc="0" locked="0" layoutInCell="0" allowOverlap="1" wp14:anchorId="54F8717B" wp14:editId="0F8185AE">
                <wp:simplePos x="0" y="0"/>
                <wp:positionH relativeFrom="column">
                  <wp:posOffset>2693201</wp:posOffset>
                </wp:positionH>
                <wp:positionV relativeFrom="paragraph">
                  <wp:posOffset>1050655</wp:posOffset>
                </wp:positionV>
                <wp:extent cx="998227" cy="323492"/>
                <wp:effectExtent l="0" t="304800" r="0" b="229235"/>
                <wp:wrapNone/>
                <wp:docPr id="98" name="Forme6_17"/>
                <wp:cNvGraphicFramePr/>
                <a:graphic xmlns:a="http://schemas.openxmlformats.org/drawingml/2006/main">
                  <a:graphicData uri="http://schemas.microsoft.com/office/word/2010/wordprocessingShape">
                    <wps:wsp>
                      <wps:cNvSpPr/>
                      <wps:spPr>
                        <a:xfrm rot="13212561">
                          <a:off x="0" y="0"/>
                          <a:ext cx="998227" cy="323492"/>
                        </a:xfrm>
                        <a:custGeom>
                          <a:avLst/>
                          <a:gdLst/>
                          <a:ahLst/>
                          <a:cxnLst/>
                          <a:rect l="0" t="0" r="r" b="b"/>
                          <a:pathLst>
                            <a:path w="1320" h="309">
                              <a:moveTo>
                                <a:pt x="0" y="100"/>
                              </a:moveTo>
                              <a:lnTo>
                                <a:pt x="1013" y="100"/>
                              </a:lnTo>
                              <a:lnTo>
                                <a:pt x="1013" y="0"/>
                              </a:lnTo>
                              <a:lnTo>
                                <a:pt x="1319" y="153"/>
                              </a:lnTo>
                              <a:lnTo>
                                <a:pt x="1012" y="308"/>
                              </a:lnTo>
                              <a:lnTo>
                                <a:pt x="1012" y="208"/>
                              </a:lnTo>
                              <a:lnTo>
                                <a:pt x="0" y="209"/>
                              </a:lnTo>
                              <a:lnTo>
                                <a:pt x="0" y="100"/>
                              </a:lnTo>
                            </a:path>
                          </a:pathLst>
                        </a:custGeom>
                        <a:solidFill>
                          <a:srgbClr val="729FCF"/>
                        </a:solidFill>
                        <a:ln w="0">
                          <a:solidFill>
                            <a:srgbClr val="3465A4"/>
                          </a:solidFill>
                        </a:ln>
                        <a:effectLst>
                          <a:outerShdw blurRad="67320" dist="51420" dir="2700000">
                            <a:srgbClr val="000000">
                              <a:alpha val="50000"/>
                            </a:srgbClr>
                          </a:outerShdw>
                        </a:effectLst>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7E860723" id="Forme6_17" o:spid="_x0000_s1026" style="position:absolute;margin-left:212.05pt;margin-top:82.75pt;width:78.6pt;height:25.45pt;rotation:-9161320fd;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132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" o:allowincell="f" path="m,100r1013,l1013,r306,153l1012,308r,-100l,209,,100e" fillcolor="#729fcf" strokecolor="#3465a4" strokeweight="0">
                <v:shadow on="t" color="black" opacity=".5" origin=",.5" offset="1.01mm,1.01mm"/>
                <v:path arrowok="t"/>
              </v:shape>
            </w:pict>
          </mc:Fallback>
        </mc:AlternateContent>
      </w:r>
      <w:r w:rsidR="00992ECF" w:rsidRPr="00992ECF">
        <w:rPr>
          <w:noProof/>
        </w:rPr>
        <w:drawing>
          <wp:anchor distT="0" distB="0" distL="114300" distR="114300" simplePos="0" relativeHeight="239987352" behindDoc="0" locked="0" layoutInCell="1" allowOverlap="1" wp14:anchorId="22C549B8" wp14:editId="4B5C6953">
            <wp:simplePos x="0" y="0"/>
            <wp:positionH relativeFrom="column">
              <wp:posOffset>1956435</wp:posOffset>
            </wp:positionH>
            <wp:positionV relativeFrom="paragraph">
              <wp:posOffset>79375</wp:posOffset>
            </wp:positionV>
            <wp:extent cx="4061460" cy="2957830"/>
            <wp:effectExtent l="57150" t="57150" r="91440" b="90170"/>
            <wp:wrapSquare wrapText="bothSides"/>
            <wp:docPr id="97" name="Image 9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97" descr="Une image contenant texte&#10;&#10;Description générée automatiquement"/>
                    <pic:cNvPicPr/>
                  </pic:nvPicPr>
                  <pic:blipFill>
                    <a:blip r:embed="rId57">
                      <a:extLst>
                        <a:ext uri="{28A0092B-C50C-407E-A947-70E740481C1C}">
                          <a14:useLocalDpi xmlns:a14="http://schemas.microsoft.com/office/drawing/2010/main" val="0"/>
                        </a:ext>
                      </a:extLst>
                    </a:blip>
                    <a:stretch>
                      <a:fillRect/>
                    </a:stretch>
                  </pic:blipFill>
                  <pic:spPr>
                    <a:xfrm>
                      <a:off x="0" y="0"/>
                      <a:ext cx="4061460" cy="2957830"/>
                    </a:xfrm>
                    <a:prstGeom prst="rect">
                      <a:avLst/>
                    </a:prstGeom>
                    <a:ln>
                      <a:solidFill>
                        <a:srgbClr val="000000"/>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20ADB">
        <w:t>Nous allons commencer changer l’apparence avec une autre police. Vous pouvez changer la taille, ou n’importe quel élément d’apparence.</w:t>
      </w:r>
      <w:r w:rsidR="00992ECF" w:rsidRPr="00992ECF">
        <w:rPr>
          <w:noProof/>
        </w:rPr>
        <w:t xml:space="preserve"> </w:t>
      </w:r>
    </w:p>
    <w:p w14:paraId="33EA5562" w14:textId="1D759E60" w:rsidR="00692350" w:rsidRDefault="00720ADB" w:rsidP="00545181">
      <w:pPr>
        <w:pStyle w:val="Corpsdetexte"/>
        <w:jc w:val="both"/>
      </w:pPr>
      <w:r>
        <w:t xml:space="preserve">Remarquez le champ « Style </w:t>
      </w:r>
      <w:r w:rsidR="001667D0">
        <w:t>du paragraphe suivant</w:t>
      </w:r>
      <w:r>
        <w:t xml:space="preserve"> ». Cela indique le style utilisé quand vous allez à la ligne d’un texte « Titre 1 ». Ici vous tapez donc du Corps de texte directement après chaque « Titre 1 ». On pourrait régler cela pour faire des « Titre 2 » à la place. </w:t>
      </w:r>
      <w:r w:rsidR="00E553BF">
        <w:t>N’hésitez pas à cliquer sur «</w:t>
      </w:r>
      <w:r w:rsidR="00E553BF">
        <w:rPr>
          <w:rFonts w:ascii="Calibri" w:hAnsi="Calibri" w:cs="Calibri"/>
        </w:rPr>
        <w:t> </w:t>
      </w:r>
      <w:r w:rsidR="00E553BF">
        <w:t>Format</w:t>
      </w:r>
      <w:r w:rsidR="00E553BF">
        <w:rPr>
          <w:rFonts w:ascii="Calibri" w:hAnsi="Calibri" w:cs="Calibri"/>
        </w:rPr>
        <w:t> </w:t>
      </w:r>
      <w:r w:rsidR="00E553BF">
        <w:rPr>
          <w:rFonts w:cs="Carlito"/>
        </w:rPr>
        <w:t>»</w:t>
      </w:r>
      <w:r w:rsidR="00E553BF">
        <w:t xml:space="preserve"> pour trouver d’autres options disponibles pour caractériser votre style.</w:t>
      </w:r>
    </w:p>
    <w:p w14:paraId="33EA5563" w14:textId="231573DF" w:rsidR="00692350" w:rsidRDefault="00A857D9">
      <w:pPr>
        <w:pStyle w:val="Corpsdetexte"/>
      </w:pPr>
      <w:r>
        <w:t>Par exemple, dans l’option Paragraphe de Format</w:t>
      </w:r>
      <w:r w:rsidR="00720ADB">
        <w:t xml:space="preserve">, dans l’onglet Enchainements, cliquez sur </w:t>
      </w:r>
      <w:r w:rsidR="00AB7FFA">
        <w:t>«</w:t>
      </w:r>
      <w:r w:rsidR="00AB7FFA">
        <w:rPr>
          <w:rFonts w:ascii="Calibri" w:hAnsi="Calibri" w:cs="Calibri"/>
        </w:rPr>
        <w:t> </w:t>
      </w:r>
      <w:r w:rsidR="00AB7FFA">
        <w:t>Saut de page avant</w:t>
      </w:r>
      <w:r w:rsidR="00AB7FFA">
        <w:rPr>
          <w:rFonts w:ascii="Calibri" w:hAnsi="Calibri" w:cs="Calibri"/>
        </w:rPr>
        <w:t> </w:t>
      </w:r>
      <w:r w:rsidR="00AB7FFA">
        <w:rPr>
          <w:rFonts w:cs="Carlito"/>
        </w:rPr>
        <w:t>»</w:t>
      </w:r>
      <w:r w:rsidR="00AB7FFA">
        <w:t xml:space="preserve"> dans la Pagination. </w:t>
      </w:r>
      <w:r w:rsidR="00720ADB">
        <w:t xml:space="preserve">Validez toutes ces modifications en cliquant sur OK. Vérifiez que tous </w:t>
      </w:r>
      <w:r w:rsidR="00720ADB">
        <w:lastRenderedPageBreak/>
        <w:t>les « Titre 1 » ont bien changé d’apparence. Commencez ici un faux « Titre 1 » en écrivant un texte puis en changeant so</w:t>
      </w:r>
      <w:r w:rsidR="007D31A6">
        <w:t>n</w:t>
      </w:r>
      <w:r w:rsidR="00720ADB">
        <w:t xml:space="preserve"> style en « Titre1 ». Vous remarquerez que le saut de page se fait automatiquement.</w:t>
      </w:r>
    </w:p>
    <w:p w14:paraId="33EA5564" w14:textId="4ACFDE77" w:rsidR="00692350" w:rsidRDefault="00720ADB">
      <w:pPr>
        <w:pStyle w:val="Corpsdetexte"/>
      </w:pPr>
      <w:r>
        <w:t>Profitez-en pour regarder les options de coupures de mot et de paragraphes (lignes veuves et orphelines).</w:t>
      </w:r>
    </w:p>
    <w:p w14:paraId="33EA5565" w14:textId="2D4B5230" w:rsidR="00692350" w:rsidRDefault="00660F14">
      <w:pPr>
        <w:pStyle w:val="Corpsdetexte"/>
      </w:pPr>
      <w:r>
        <w:rPr>
          <w:noProof/>
        </w:rPr>
        <mc:AlternateContent>
          <mc:Choice Requires="wps">
            <w:drawing>
              <wp:anchor distT="0" distB="0" distL="114300" distR="114300" simplePos="0" relativeHeight="251661312" behindDoc="0" locked="0" layoutInCell="1" allowOverlap="1" wp14:anchorId="67E9FCC4" wp14:editId="1D8581F5">
                <wp:simplePos x="0" y="0"/>
                <wp:positionH relativeFrom="column">
                  <wp:posOffset>372596</wp:posOffset>
                </wp:positionH>
                <wp:positionV relativeFrom="paragraph">
                  <wp:posOffset>79586</wp:posOffset>
                </wp:positionV>
                <wp:extent cx="681112" cy="2563781"/>
                <wp:effectExtent l="0" t="369888" r="16193" b="682942"/>
                <wp:wrapNone/>
                <wp:docPr id="100" name="Flèche : courbe vers la droite 100"/>
                <wp:cNvGraphicFramePr/>
                <a:graphic xmlns:a="http://schemas.openxmlformats.org/drawingml/2006/main">
                  <a:graphicData uri="http://schemas.microsoft.com/office/word/2010/wordprocessingShape">
                    <wps:wsp>
                      <wps:cNvSpPr/>
                      <wps:spPr>
                        <a:xfrm rot="3239961">
                          <a:off x="0" y="0"/>
                          <a:ext cx="681112" cy="2563781"/>
                        </a:xfrm>
                        <a:prstGeom prst="curvedRightArrow">
                          <a:avLst/>
                        </a:prstGeom>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6B34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100" o:spid="_x0000_s1026" type="#_x0000_t102" style="position:absolute;margin-left:29.35pt;margin-top:6.25pt;width:53.65pt;height:201.85pt;rotation:353890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" adj="18731,20883,16200" fillcolor="#4472c4 [3204]" strokecolor="#1f3763 [1604]" strokeweight="1pt">
                <v:shadow on="t" color="black" opacity="26214f" origin="-.5,-.5" offset=".74836mm,.74836mm"/>
              </v:shape>
            </w:pict>
          </mc:Fallback>
        </mc:AlternateContent>
      </w:r>
      <w:r w:rsidR="00263724" w:rsidRPr="00E4786E">
        <w:rPr>
          <w:noProof/>
        </w:rPr>
        <w:drawing>
          <wp:anchor distT="0" distB="0" distL="114300" distR="114300" simplePos="0" relativeHeight="251660288" behindDoc="0" locked="0" layoutInCell="1" allowOverlap="1" wp14:anchorId="636785CA" wp14:editId="176ECB55">
            <wp:simplePos x="0" y="0"/>
            <wp:positionH relativeFrom="column">
              <wp:posOffset>-5715</wp:posOffset>
            </wp:positionH>
            <wp:positionV relativeFrom="paragraph">
              <wp:posOffset>884555</wp:posOffset>
            </wp:positionV>
            <wp:extent cx="1538605" cy="2097405"/>
            <wp:effectExtent l="57150" t="57150" r="99695" b="93345"/>
            <wp:wrapSquare wrapText="bothSides"/>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b="46885"/>
                    <a:stretch/>
                  </pic:blipFill>
                  <pic:spPr bwMode="auto">
                    <a:xfrm>
                      <a:off x="0" y="0"/>
                      <a:ext cx="1538605" cy="20974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0ADB">
        <w:t>Sans qu’on aille trop loin, sachez que les styles peuvent être hiérarchisés. Tous les styles dépendent du « </w:t>
      </w:r>
      <w:r w:rsidR="001B66E6">
        <w:t>Normal</w:t>
      </w:r>
      <w:r w:rsidR="00720ADB">
        <w:t> ». Si une caractéristique n’est pas attachée à un style fils, alors le style fils hérite de cette caractéristique du style père si elle y est rattachée. Et on peut construire tout un héritage à plusieurs niveaux comme cela.</w:t>
      </w:r>
    </w:p>
    <w:p w14:paraId="33EA5566" w14:textId="1FCE741B" w:rsidR="00692350" w:rsidRDefault="00720ADB">
      <w:pPr>
        <w:pStyle w:val="Corpsdetexte"/>
      </w:pPr>
      <w:r>
        <w:t xml:space="preserve">Ici, nous </w:t>
      </w:r>
      <w:r w:rsidRPr="00A35ADA">
        <w:rPr>
          <w:szCs w:val="22"/>
        </w:rPr>
        <w:t>avons</w:t>
      </w:r>
      <w:r>
        <w:t xml:space="preserve"> changé la couleur du style père «</w:t>
      </w:r>
      <w:r w:rsidR="008F675D">
        <w:t xml:space="preserve"> </w:t>
      </w:r>
      <w:r>
        <w:t>Titre</w:t>
      </w:r>
      <w:r w:rsidR="008F675D">
        <w:t xml:space="preserve"> </w:t>
      </w:r>
      <w:r>
        <w:t>» pour que les lettres soient rouges. Tous les autres styles descendants de ce style, deviennent alors rouges</w:t>
      </w:r>
      <w:r w:rsidR="007E33B0">
        <w:t xml:space="preserve"> («</w:t>
      </w:r>
      <w:r w:rsidR="007E33B0">
        <w:rPr>
          <w:rFonts w:ascii="Calibri" w:hAnsi="Calibri" w:cs="Calibri"/>
        </w:rPr>
        <w:t> </w:t>
      </w:r>
      <w:r w:rsidR="007E33B0">
        <w:t>Titre 1, Titre 1</w:t>
      </w:r>
      <w:r w:rsidR="007E33B0">
        <w:rPr>
          <w:rFonts w:ascii="Calibri" w:hAnsi="Calibri" w:cs="Calibri"/>
        </w:rPr>
        <w:t> </w:t>
      </w:r>
      <w:r w:rsidR="007E33B0">
        <w:rPr>
          <w:rFonts w:cs="Carlito"/>
        </w:rPr>
        <w:t>»</w:t>
      </w:r>
      <w:r w:rsidR="007E33B0">
        <w:t>)</w:t>
      </w:r>
      <w:r>
        <w:t xml:space="preserve">. Sauf « Titre </w:t>
      </w:r>
      <w:r w:rsidR="008F675D">
        <w:t>2</w:t>
      </w:r>
      <w:r>
        <w:t xml:space="preserve"> », parce qu’il est réglé individuellement pour être </w:t>
      </w:r>
      <w:r w:rsidR="008F675D">
        <w:t>bleu</w:t>
      </w:r>
      <w:r>
        <w:t>. C’est bien entendu valable pour tout type de caractéristiques.</w:t>
      </w:r>
    </w:p>
    <w:p w14:paraId="33EA5568" w14:textId="5BB9D9C1" w:rsidR="00692350" w:rsidRDefault="00720ADB" w:rsidP="0081363B">
      <w:pPr>
        <w:pStyle w:val="Corpsdetexte"/>
      </w:pPr>
      <w:r>
        <w:t>Pour créer vos propres styles, écrivez votre texte, donnez-lui les caractéristiques dont vous avez besoin</w:t>
      </w:r>
      <w:r w:rsidR="00D423A1">
        <w:t>, sélectionnez-le</w:t>
      </w:r>
      <w:r>
        <w:t xml:space="preserve"> puis cliquez sur </w:t>
      </w:r>
      <w:r>
        <w:rPr>
          <w:b/>
          <w:bCs/>
        </w:rPr>
        <w:t>Style&gt;</w:t>
      </w:r>
      <w:r w:rsidR="005C0F78">
        <w:rPr>
          <w:b/>
          <w:bCs/>
        </w:rPr>
        <w:t>Créer un</w:t>
      </w:r>
      <w:r>
        <w:rPr>
          <w:b/>
          <w:bCs/>
        </w:rPr>
        <w:t xml:space="preserve"> style</w:t>
      </w:r>
      <w:r w:rsidR="00D423A1">
        <w:t>. D</w:t>
      </w:r>
      <w:r>
        <w:t>onnez</w:t>
      </w:r>
      <w:r w:rsidR="00C63FD8">
        <w:t>-</w:t>
      </w:r>
      <w:r>
        <w:t>lui un nom, il sera placé dans la hiérarchie des styles dépendamment du texte que vous avez utilisé (</w:t>
      </w:r>
      <w:r w:rsidR="00EB4F79">
        <w:rPr>
          <w:b/>
          <w:bCs/>
        </w:rPr>
        <w:t>Normal</w:t>
      </w:r>
      <w:r>
        <w:rPr>
          <w:b/>
          <w:bCs/>
        </w:rPr>
        <w:t xml:space="preserve">&gt;Corps de </w:t>
      </w:r>
      <w:r w:rsidRPr="00EB4F79">
        <w:rPr>
          <w:b/>
          <w:bCs/>
        </w:rPr>
        <w:t>texte</w:t>
      </w:r>
      <w:r>
        <w:t xml:space="preserve"> par exemple).</w:t>
      </w:r>
      <w:r w:rsidR="00CE6D27">
        <w:t xml:space="preserve"> Vous pouvez également choisir l’option </w:t>
      </w:r>
      <w:r w:rsidR="00887A19">
        <w:t>Mettre à jour «</w:t>
      </w:r>
      <w:r w:rsidR="00887A19">
        <w:rPr>
          <w:rFonts w:ascii="Calibri" w:hAnsi="Calibri" w:cs="Calibri"/>
        </w:rPr>
        <w:t> </w:t>
      </w:r>
      <w:r w:rsidR="00887A19">
        <w:t>nom du style</w:t>
      </w:r>
      <w:r w:rsidR="00887A19">
        <w:rPr>
          <w:rFonts w:ascii="Calibri" w:hAnsi="Calibri" w:cs="Calibri"/>
        </w:rPr>
        <w:t> </w:t>
      </w:r>
      <w:r w:rsidR="00887A19">
        <w:rPr>
          <w:rFonts w:cs="Carlito"/>
        </w:rPr>
        <w:t>»</w:t>
      </w:r>
      <w:r w:rsidR="00887A19">
        <w:t xml:space="preserve"> pour correspondre à la sélection </w:t>
      </w:r>
      <w:r w:rsidR="00EF04D3">
        <w:t>pour simplement remplacer l’apparence d’un style déjà ex</w:t>
      </w:r>
      <w:r w:rsidR="006550BC">
        <w:t>istant. Tout le document s’adaptera alors à votre réglage.</w:t>
      </w:r>
      <w:r w:rsidR="00887A19">
        <w:t xml:space="preserve"> </w:t>
      </w:r>
    </w:p>
    <w:sectPr w:rsidR="00692350" w:rsidSect="007B40B5">
      <w:footerReference w:type="default" r:id="rId59"/>
      <w:pgSz w:w="11906" w:h="16838"/>
      <w:pgMar w:top="1134" w:right="1134" w:bottom="1710" w:left="1276"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A97E6" w14:textId="77777777" w:rsidR="00240994" w:rsidRDefault="00240994">
      <w:r>
        <w:separator/>
      </w:r>
    </w:p>
  </w:endnote>
  <w:endnote w:type="continuationSeparator" w:id="0">
    <w:p w14:paraId="64C0BFAE" w14:textId="77777777" w:rsidR="00240994" w:rsidRDefault="00240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Segoe UI Symbol"/>
    <w:panose1 w:val="05010000000000000000"/>
    <w:charset w:val="00"/>
    <w:family w:val="auto"/>
    <w:pitch w:val="variable"/>
    <w:sig w:usb0="800000AF" w:usb1="1001ECEA" w:usb2="00000000" w:usb3="00000000" w:csb0="80000001" w:csb1="00000000"/>
  </w:font>
  <w:font w:name="Liberation Serif">
    <w:altName w:val="Times New Roman"/>
    <w:panose1 w:val="02020603050405020304"/>
    <w:charset w:val="00"/>
    <w:family w:val="roman"/>
    <w:pitch w:val="variable"/>
    <w:sig w:usb0="E0000AFF" w:usb1="500078FF" w:usb2="00000021" w:usb3="00000000" w:csb0="000001BF" w:csb1="00000000"/>
  </w:font>
  <w:font w:name="Source Han Sans CN Regular">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Carlito">
    <w:altName w:val="Calibri"/>
    <w:panose1 w:val="020F0502020204030204"/>
    <w:charset w:val="00"/>
    <w:family w:val="swiss"/>
    <w:pitch w:val="variable"/>
    <w:sig w:usb0="E10002FF" w:usb1="5000ECFF" w:usb2="00000009" w:usb3="00000000" w:csb0="0000019F" w:csb1="00000000"/>
  </w:font>
  <w:font w:name="Caladea">
    <w:altName w:val="Cambria"/>
    <w:panose1 w:val="02040503050406030204"/>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Liberation Mono">
    <w:altName w:val="Courier New"/>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charset w:val="00"/>
    <w:family w:val="swiss"/>
    <w:pitch w:val="variable"/>
  </w:font>
  <w:font w:name="sans-serif">
    <w:altName w:val="Arial"/>
    <w:charset w:val="00"/>
    <w:family w:val="auto"/>
    <w:pitch w:val="default"/>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A55DB" w14:textId="77777777" w:rsidR="00692350" w:rsidRDefault="00720ADB">
    <w:pPr>
      <w:pStyle w:val="Pieddepage"/>
      <w:rPr>
        <w:caps/>
      </w:rPr>
    </w:pPr>
    <w:r>
      <w:rPr>
        <w:caps/>
      </w:rPr>
      <w:t>Le traitement de texte</w:t>
    </w:r>
    <w:r>
      <w:rPr>
        <w:caps/>
      </w:rPr>
      <w:tab/>
      <w:t>Samuel Chalifour</w:t>
    </w:r>
    <w:r>
      <w:rPr>
        <w:caps/>
      </w:rPr>
      <w:tab/>
    </w:r>
    <w:r>
      <w:rPr>
        <w:caps/>
      </w:rPr>
      <w:fldChar w:fldCharType="begin"/>
    </w:r>
    <w:r>
      <w:rPr>
        <w:caps/>
      </w:rPr>
      <w:instrText>PAGE</w:instrText>
    </w:r>
    <w:r>
      <w:rPr>
        <w:caps/>
      </w:rPr>
      <w:fldChar w:fldCharType="separate"/>
    </w:r>
    <w:r>
      <w:rPr>
        <w:caps/>
      </w:rPr>
      <w:t>16</w:t>
    </w:r>
    <w:r>
      <w:rPr>
        <w:cap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52E8E" w14:textId="77777777" w:rsidR="00240994" w:rsidRDefault="00240994">
      <w:pPr>
        <w:rPr>
          <w:sz w:val="12"/>
        </w:rPr>
      </w:pPr>
    </w:p>
  </w:footnote>
  <w:footnote w:type="continuationSeparator" w:id="0">
    <w:p w14:paraId="04F1AD02" w14:textId="77777777" w:rsidR="00240994" w:rsidRDefault="00240994">
      <w:pPr>
        <w:rPr>
          <w:sz w:val="12"/>
        </w:rPr>
      </w:pPr>
    </w:p>
  </w:footnote>
  <w:footnote w:id="1">
    <w:p w14:paraId="33EA55DC" w14:textId="77777777" w:rsidR="00692350" w:rsidRDefault="00720ADB">
      <w:pPr>
        <w:pStyle w:val="Notedebasdepage"/>
      </w:pPr>
      <w:r>
        <w:rPr>
          <w:rStyle w:val="Caractresdenotedebasdepage"/>
        </w:rPr>
        <w:footnoteRef/>
      </w:r>
      <w:hyperlink r:id="rId1" w:anchor="_blank" w:history="1">
        <w:r>
          <w:rPr>
            <w:rStyle w:val="LienInternet"/>
          </w:rPr>
          <w:tab/>
          <w:t>https://fr.wiktionary.org/wiki/espace#Nom_commun_2</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A9089F"/>
    <w:multiLevelType w:val="multilevel"/>
    <w:tmpl w:val="BF8AAAF6"/>
    <w:lvl w:ilvl="0">
      <w:start w:val="1"/>
      <w:numFmt w:val="none"/>
      <w:pStyle w:val="Titre1"/>
      <w:suff w:val="nothing"/>
      <w:lvlText w:val=""/>
      <w:lvlJc w:val="left"/>
      <w:pPr>
        <w:tabs>
          <w:tab w:val="num" w:pos="432"/>
        </w:tabs>
        <w:ind w:left="432" w:hanging="432"/>
      </w:pPr>
      <w:rPr>
        <w:rFonts w:ascii="OpenSymbol" w:eastAsia="OpenSymbol" w:hAnsi="OpenSymbol" w:cs="OpenSymbol"/>
      </w:r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pStyle w:val="Titre7"/>
      <w:suff w:val="nothing"/>
      <w:lvlText w:val=""/>
      <w:lvlJc w:val="left"/>
      <w:pPr>
        <w:tabs>
          <w:tab w:val="num" w:pos="1296"/>
        </w:tabs>
        <w:ind w:left="1296" w:hanging="1296"/>
      </w:pPr>
    </w:lvl>
    <w:lvl w:ilvl="7">
      <w:start w:val="1"/>
      <w:numFmt w:val="none"/>
      <w:pStyle w:val="Titre8"/>
      <w:suff w:val="nothing"/>
      <w:lvlText w:val=""/>
      <w:lvlJc w:val="left"/>
      <w:pPr>
        <w:tabs>
          <w:tab w:val="num" w:pos="1440"/>
        </w:tabs>
        <w:ind w:left="1440" w:hanging="1440"/>
      </w:pPr>
    </w:lvl>
    <w:lvl w:ilvl="8">
      <w:start w:val="1"/>
      <w:numFmt w:val="none"/>
      <w:pStyle w:val="Titre9"/>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350"/>
    <w:rsid w:val="00000A29"/>
    <w:rsid w:val="000037BE"/>
    <w:rsid w:val="00003C21"/>
    <w:rsid w:val="0000570C"/>
    <w:rsid w:val="0005423E"/>
    <w:rsid w:val="0005612C"/>
    <w:rsid w:val="000D5267"/>
    <w:rsid w:val="000E36CD"/>
    <w:rsid w:val="00125EF5"/>
    <w:rsid w:val="00147F86"/>
    <w:rsid w:val="00150BFE"/>
    <w:rsid w:val="001514BC"/>
    <w:rsid w:val="0016367F"/>
    <w:rsid w:val="001667D0"/>
    <w:rsid w:val="00171A97"/>
    <w:rsid w:val="00172370"/>
    <w:rsid w:val="00172F81"/>
    <w:rsid w:val="00191601"/>
    <w:rsid w:val="001B323F"/>
    <w:rsid w:val="001B66E6"/>
    <w:rsid w:val="001D09AE"/>
    <w:rsid w:val="001D36F7"/>
    <w:rsid w:val="001D5A83"/>
    <w:rsid w:val="00240994"/>
    <w:rsid w:val="00263724"/>
    <w:rsid w:val="0027404F"/>
    <w:rsid w:val="002802CB"/>
    <w:rsid w:val="002A72A5"/>
    <w:rsid w:val="002D3CEA"/>
    <w:rsid w:val="002E2880"/>
    <w:rsid w:val="002F6936"/>
    <w:rsid w:val="00313154"/>
    <w:rsid w:val="003612BC"/>
    <w:rsid w:val="00361E2D"/>
    <w:rsid w:val="00366163"/>
    <w:rsid w:val="00385DE6"/>
    <w:rsid w:val="003A40C6"/>
    <w:rsid w:val="003B1639"/>
    <w:rsid w:val="003C164D"/>
    <w:rsid w:val="003E0B8C"/>
    <w:rsid w:val="003E4AA3"/>
    <w:rsid w:val="003E76B9"/>
    <w:rsid w:val="00400A70"/>
    <w:rsid w:val="00403481"/>
    <w:rsid w:val="0042094A"/>
    <w:rsid w:val="00421B47"/>
    <w:rsid w:val="00432EC3"/>
    <w:rsid w:val="004343C1"/>
    <w:rsid w:val="004414BE"/>
    <w:rsid w:val="00463692"/>
    <w:rsid w:val="00486AA3"/>
    <w:rsid w:val="004903FB"/>
    <w:rsid w:val="0049133D"/>
    <w:rsid w:val="00493030"/>
    <w:rsid w:val="0049672D"/>
    <w:rsid w:val="004A5B97"/>
    <w:rsid w:val="005262E3"/>
    <w:rsid w:val="005359EF"/>
    <w:rsid w:val="00545181"/>
    <w:rsid w:val="00576953"/>
    <w:rsid w:val="00587233"/>
    <w:rsid w:val="005901BA"/>
    <w:rsid w:val="005A351A"/>
    <w:rsid w:val="005A732A"/>
    <w:rsid w:val="005B00DE"/>
    <w:rsid w:val="005B41CF"/>
    <w:rsid w:val="005C0F78"/>
    <w:rsid w:val="005D0514"/>
    <w:rsid w:val="005D49CB"/>
    <w:rsid w:val="005D699B"/>
    <w:rsid w:val="005E6FA9"/>
    <w:rsid w:val="00644613"/>
    <w:rsid w:val="006500EE"/>
    <w:rsid w:val="006550BC"/>
    <w:rsid w:val="00660A67"/>
    <w:rsid w:val="00660F14"/>
    <w:rsid w:val="00670A2D"/>
    <w:rsid w:val="0067361B"/>
    <w:rsid w:val="006804DF"/>
    <w:rsid w:val="006826F8"/>
    <w:rsid w:val="00692350"/>
    <w:rsid w:val="00694712"/>
    <w:rsid w:val="006B3E9D"/>
    <w:rsid w:val="006D2F6D"/>
    <w:rsid w:val="006D57CE"/>
    <w:rsid w:val="00720ADB"/>
    <w:rsid w:val="0072403B"/>
    <w:rsid w:val="007322EA"/>
    <w:rsid w:val="00741D27"/>
    <w:rsid w:val="00752853"/>
    <w:rsid w:val="007708D0"/>
    <w:rsid w:val="0079133B"/>
    <w:rsid w:val="00791C38"/>
    <w:rsid w:val="007A34C8"/>
    <w:rsid w:val="007A7F47"/>
    <w:rsid w:val="007B40B5"/>
    <w:rsid w:val="007C2DE7"/>
    <w:rsid w:val="007C5EFB"/>
    <w:rsid w:val="007D31A6"/>
    <w:rsid w:val="007E33B0"/>
    <w:rsid w:val="007E587A"/>
    <w:rsid w:val="0081363B"/>
    <w:rsid w:val="00861C3D"/>
    <w:rsid w:val="00864AFB"/>
    <w:rsid w:val="00872EE3"/>
    <w:rsid w:val="008825D8"/>
    <w:rsid w:val="00887A19"/>
    <w:rsid w:val="008928FF"/>
    <w:rsid w:val="008A518A"/>
    <w:rsid w:val="008A65D0"/>
    <w:rsid w:val="008C3CA0"/>
    <w:rsid w:val="008C3D01"/>
    <w:rsid w:val="008C4C73"/>
    <w:rsid w:val="008F675D"/>
    <w:rsid w:val="0092186C"/>
    <w:rsid w:val="00927995"/>
    <w:rsid w:val="00935ADF"/>
    <w:rsid w:val="00942F3E"/>
    <w:rsid w:val="00957B85"/>
    <w:rsid w:val="00967AC7"/>
    <w:rsid w:val="009741D9"/>
    <w:rsid w:val="00992ECF"/>
    <w:rsid w:val="009A3158"/>
    <w:rsid w:val="009A3B29"/>
    <w:rsid w:val="009C1C65"/>
    <w:rsid w:val="00A0242F"/>
    <w:rsid w:val="00A30B30"/>
    <w:rsid w:val="00A327C5"/>
    <w:rsid w:val="00A35ADA"/>
    <w:rsid w:val="00A62FEF"/>
    <w:rsid w:val="00A75B5D"/>
    <w:rsid w:val="00A803AD"/>
    <w:rsid w:val="00A857D9"/>
    <w:rsid w:val="00A90D27"/>
    <w:rsid w:val="00A91E7D"/>
    <w:rsid w:val="00AB7FFA"/>
    <w:rsid w:val="00AE42E9"/>
    <w:rsid w:val="00AE779B"/>
    <w:rsid w:val="00AF040C"/>
    <w:rsid w:val="00B204C8"/>
    <w:rsid w:val="00B5076F"/>
    <w:rsid w:val="00B64B61"/>
    <w:rsid w:val="00B70124"/>
    <w:rsid w:val="00B80D88"/>
    <w:rsid w:val="00B85F10"/>
    <w:rsid w:val="00B949DB"/>
    <w:rsid w:val="00B94A91"/>
    <w:rsid w:val="00B9614A"/>
    <w:rsid w:val="00BA0ADA"/>
    <w:rsid w:val="00BA0BEC"/>
    <w:rsid w:val="00BB4599"/>
    <w:rsid w:val="00BF355D"/>
    <w:rsid w:val="00C10AB0"/>
    <w:rsid w:val="00C54928"/>
    <w:rsid w:val="00C63FD8"/>
    <w:rsid w:val="00C644E7"/>
    <w:rsid w:val="00CD2882"/>
    <w:rsid w:val="00CE6D27"/>
    <w:rsid w:val="00D00959"/>
    <w:rsid w:val="00D2017A"/>
    <w:rsid w:val="00D40D06"/>
    <w:rsid w:val="00D423A1"/>
    <w:rsid w:val="00D56FDE"/>
    <w:rsid w:val="00D85F48"/>
    <w:rsid w:val="00D86E74"/>
    <w:rsid w:val="00D94C83"/>
    <w:rsid w:val="00DD3BE4"/>
    <w:rsid w:val="00DD6F42"/>
    <w:rsid w:val="00DF380E"/>
    <w:rsid w:val="00E21DB3"/>
    <w:rsid w:val="00E35B65"/>
    <w:rsid w:val="00E4786E"/>
    <w:rsid w:val="00E553BF"/>
    <w:rsid w:val="00E82E57"/>
    <w:rsid w:val="00E836E7"/>
    <w:rsid w:val="00EA5AD6"/>
    <w:rsid w:val="00EA5EEE"/>
    <w:rsid w:val="00EB4F79"/>
    <w:rsid w:val="00EC249C"/>
    <w:rsid w:val="00EC3684"/>
    <w:rsid w:val="00EC535C"/>
    <w:rsid w:val="00ED7757"/>
    <w:rsid w:val="00EE7926"/>
    <w:rsid w:val="00EF04D3"/>
    <w:rsid w:val="00F02616"/>
    <w:rsid w:val="00F25F11"/>
    <w:rsid w:val="00F2663C"/>
    <w:rsid w:val="00F42A7A"/>
    <w:rsid w:val="00F57DE6"/>
    <w:rsid w:val="00F83620"/>
    <w:rsid w:val="00F86CDD"/>
    <w:rsid w:val="00FA1972"/>
    <w:rsid w:val="00FB4D45"/>
    <w:rsid w:val="00FC67F3"/>
    <w:rsid w:val="00FD09FF"/>
    <w:rsid w:val="00FD6230"/>
    <w:rsid w:val="00FE0755"/>
    <w:rsid w:val="00FE31D5"/>
    <w:rsid w:val="00FF321C"/>
    <w:rsid w:val="00FF4C02"/>
    <w:rsid w:val="00FF7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A5422"/>
  <w15:docId w15:val="{503F81E8-A167-4C0A-A5D1-F52B20F45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ource Han Sans CN Regular" w:hAnsi="Liberation Serif" w:cs="Lohit Devanagari"/>
        <w:kern w:val="2"/>
        <w:sz w:val="24"/>
        <w:szCs w:val="24"/>
        <w:lang w:val="fr-F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Carlito" w:hAnsi="Carlito"/>
    </w:rPr>
  </w:style>
  <w:style w:type="paragraph" w:styleId="Titre1">
    <w:name w:val="heading 1"/>
    <w:basedOn w:val="Normal"/>
    <w:next w:val="Corpsdetexte"/>
    <w:autoRedefine/>
    <w:uiPriority w:val="9"/>
    <w:qFormat/>
    <w:rsid w:val="00000A29"/>
    <w:pPr>
      <w:numPr>
        <w:numId w:val="1"/>
      </w:numPr>
      <w:pBdr>
        <w:bottom w:val="single" w:sz="2" w:space="1" w:color="000000"/>
      </w:pBdr>
      <w:tabs>
        <w:tab w:val="decimal" w:pos="1134"/>
      </w:tabs>
      <w:spacing w:before="240" w:after="120"/>
      <w:ind w:left="431" w:hanging="431"/>
      <w:outlineLvl w:val="0"/>
    </w:pPr>
    <w:rPr>
      <w:rFonts w:ascii="Caladea" w:hAnsi="Caladea"/>
      <w:caps/>
      <w:sz w:val="28"/>
    </w:rPr>
  </w:style>
  <w:style w:type="paragraph" w:styleId="Titre2">
    <w:name w:val="heading 2"/>
    <w:basedOn w:val="Normal"/>
    <w:next w:val="Corpsdetexte"/>
    <w:uiPriority w:val="9"/>
    <w:unhideWhenUsed/>
    <w:qFormat/>
    <w:rsid w:val="0049133D"/>
    <w:pPr>
      <w:keepNext/>
      <w:numPr>
        <w:ilvl w:val="1"/>
        <w:numId w:val="1"/>
      </w:numPr>
      <w:spacing w:before="200" w:after="120"/>
      <w:ind w:left="0" w:firstLine="567"/>
      <w:outlineLvl w:val="1"/>
    </w:pPr>
    <w:rPr>
      <w:caps/>
      <w:sz w:val="28"/>
      <w:szCs w:val="32"/>
    </w:rPr>
  </w:style>
  <w:style w:type="paragraph" w:styleId="Titre3">
    <w:name w:val="heading 3"/>
    <w:basedOn w:val="Normal"/>
    <w:next w:val="Corpsdetexte"/>
    <w:uiPriority w:val="9"/>
    <w:unhideWhenUsed/>
    <w:qFormat/>
    <w:pPr>
      <w:numPr>
        <w:ilvl w:val="2"/>
        <w:numId w:val="1"/>
      </w:numPr>
      <w:spacing w:before="140" w:after="120"/>
      <w:jc w:val="center"/>
      <w:outlineLvl w:val="2"/>
    </w:pPr>
    <w:rPr>
      <w:i/>
      <w:iCs/>
      <w:sz w:val="28"/>
      <w:szCs w:val="28"/>
      <w:u w:val="single"/>
    </w:rPr>
  </w:style>
  <w:style w:type="paragraph" w:styleId="Titre4">
    <w:name w:val="heading 4"/>
    <w:basedOn w:val="Normal"/>
    <w:next w:val="Corpsdetexte"/>
    <w:uiPriority w:val="9"/>
    <w:unhideWhenUsed/>
    <w:qFormat/>
    <w:pPr>
      <w:spacing w:before="120" w:after="120"/>
      <w:jc w:val="center"/>
      <w:outlineLvl w:val="3"/>
    </w:pPr>
    <w:rPr>
      <w:i/>
      <w:iCs/>
      <w:sz w:val="27"/>
      <w:szCs w:val="27"/>
      <w:u w:val="single"/>
    </w:rPr>
  </w:style>
  <w:style w:type="paragraph" w:styleId="Titre5">
    <w:name w:val="heading 5"/>
    <w:basedOn w:val="Normal"/>
    <w:next w:val="Corpsdetexte"/>
    <w:uiPriority w:val="9"/>
    <w:semiHidden/>
    <w:unhideWhenUsed/>
    <w:qFormat/>
    <w:pPr>
      <w:numPr>
        <w:ilvl w:val="4"/>
        <w:numId w:val="1"/>
      </w:numPr>
      <w:spacing w:before="120" w:after="60"/>
      <w:outlineLvl w:val="4"/>
    </w:pPr>
  </w:style>
  <w:style w:type="paragraph" w:styleId="Titre6">
    <w:name w:val="heading 6"/>
    <w:basedOn w:val="Normal"/>
    <w:next w:val="Corpsdetexte"/>
    <w:uiPriority w:val="9"/>
    <w:semiHidden/>
    <w:unhideWhenUsed/>
    <w:qFormat/>
    <w:pPr>
      <w:numPr>
        <w:ilvl w:val="5"/>
        <w:numId w:val="1"/>
      </w:numPr>
      <w:spacing w:before="60" w:after="60"/>
      <w:outlineLvl w:val="5"/>
    </w:pPr>
    <w:rPr>
      <w:i/>
      <w:iCs/>
    </w:rPr>
  </w:style>
  <w:style w:type="paragraph" w:styleId="Titre7">
    <w:name w:val="heading 7"/>
    <w:basedOn w:val="Normal"/>
    <w:next w:val="Corpsdetexte"/>
    <w:qFormat/>
    <w:pPr>
      <w:numPr>
        <w:ilvl w:val="6"/>
        <w:numId w:val="1"/>
      </w:numPr>
      <w:spacing w:before="60" w:after="60"/>
      <w:outlineLvl w:val="6"/>
    </w:pPr>
    <w:rPr>
      <w:sz w:val="22"/>
      <w:szCs w:val="22"/>
    </w:rPr>
  </w:style>
  <w:style w:type="paragraph" w:styleId="Titre8">
    <w:name w:val="heading 8"/>
    <w:basedOn w:val="Normal"/>
    <w:next w:val="Corpsdetexte"/>
    <w:qFormat/>
    <w:pPr>
      <w:numPr>
        <w:ilvl w:val="7"/>
        <w:numId w:val="1"/>
      </w:numPr>
      <w:spacing w:before="60" w:after="60"/>
      <w:outlineLvl w:val="7"/>
    </w:pPr>
    <w:rPr>
      <w:i/>
      <w:iCs/>
      <w:sz w:val="22"/>
      <w:szCs w:val="22"/>
    </w:rPr>
  </w:style>
  <w:style w:type="paragraph" w:styleId="Titre9">
    <w:name w:val="heading 9"/>
    <w:basedOn w:val="Normal"/>
    <w:next w:val="Corpsdetexte"/>
    <w:qFormat/>
    <w:pPr>
      <w:numPr>
        <w:ilvl w:val="8"/>
        <w:numId w:val="1"/>
      </w:numPr>
      <w:spacing w:before="60" w:after="60"/>
      <w:outlineLvl w:val="8"/>
    </w:pPr>
    <w:rPr>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uces">
    <w:name w:val="Puces"/>
    <w:qFormat/>
    <w:rPr>
      <w:rFonts w:ascii="OpenSymbol" w:eastAsia="OpenSymbol" w:hAnsi="OpenSymbol" w:cs="OpenSymbol"/>
    </w:rPr>
  </w:style>
  <w:style w:type="character" w:customStyle="1" w:styleId="Ancredenotedebasdepage">
    <w:name w:val="Ancre de note de bas de page"/>
    <w:rPr>
      <w:vertAlign w:val="superscript"/>
    </w:rPr>
  </w:style>
  <w:style w:type="character" w:customStyle="1" w:styleId="LienInternet">
    <w:name w:val="Lien Internet"/>
    <w:rPr>
      <w:color w:val="000080"/>
      <w:u w:val="single"/>
    </w:rPr>
  </w:style>
  <w:style w:type="character" w:customStyle="1" w:styleId="LienInternetvisit">
    <w:name w:val="Lien Internet visité"/>
    <w:rPr>
      <w:color w:val="800000"/>
      <w:u w:val="single"/>
    </w:rPr>
  </w:style>
  <w:style w:type="character" w:customStyle="1" w:styleId="Caractresdenotedebasdepage">
    <w:name w:val="Caractères de note de bas de page"/>
    <w:qFormat/>
  </w:style>
  <w:style w:type="character" w:customStyle="1" w:styleId="Sautdindex">
    <w:name w:val="Saut d'index"/>
    <w:qFormat/>
  </w:style>
  <w:style w:type="character" w:customStyle="1" w:styleId="Ancredenotedefin">
    <w:name w:val="Ancre de note de fin"/>
    <w:rPr>
      <w:vertAlign w:val="superscript"/>
    </w:rPr>
  </w:style>
  <w:style w:type="character" w:customStyle="1" w:styleId="Caractresdenotedefin">
    <w:name w:val="Caractères de note de fin"/>
    <w:qFormat/>
  </w:style>
  <w:style w:type="paragraph" w:styleId="Titre">
    <w:name w:val="Title"/>
    <w:basedOn w:val="Normal"/>
    <w:next w:val="Corpsdetexte"/>
    <w:uiPriority w:val="10"/>
    <w:qFormat/>
    <w:pPr>
      <w:pBdr>
        <w:top w:val="single" w:sz="6" w:space="1" w:color="000000"/>
        <w:bottom w:val="single" w:sz="6" w:space="1" w:color="000000"/>
      </w:pBdr>
      <w:jc w:val="center"/>
    </w:pPr>
    <w:rPr>
      <w:rFonts w:ascii="Broadway" w:hAnsi="Broadway"/>
      <w:b/>
      <w:bCs/>
      <w:sz w:val="56"/>
      <w:szCs w:val="56"/>
    </w:rPr>
  </w:style>
  <w:style w:type="paragraph" w:styleId="Corpsdetexte">
    <w:name w:val="Body Text"/>
    <w:basedOn w:val="Normal"/>
    <w:link w:val="CorpsdetexteCar"/>
    <w:pPr>
      <w:spacing w:after="140" w:line="288" w:lineRule="auto"/>
      <w:ind w:firstLine="567"/>
    </w:pPr>
    <w:rPr>
      <w:sz w:val="22"/>
    </w:rPr>
  </w:style>
  <w:style w:type="paragraph" w:styleId="Liste">
    <w:name w:val="List"/>
    <w:basedOn w:val="Corpsdetexte"/>
  </w:style>
  <w:style w:type="paragraph" w:styleId="Lgende">
    <w:name w:val="caption"/>
    <w:basedOn w:val="Normal"/>
    <w:qFormat/>
    <w:rsid w:val="00587233"/>
    <w:pPr>
      <w:suppressLineNumbers/>
      <w:spacing w:before="120" w:after="120"/>
    </w:pPr>
    <w:rPr>
      <w:b/>
      <w:bCs/>
      <w:i/>
      <w:iCs/>
    </w:rPr>
  </w:style>
  <w:style w:type="paragraph" w:customStyle="1" w:styleId="Index">
    <w:name w:val="Index"/>
    <w:basedOn w:val="Normal"/>
    <w:qFormat/>
    <w:pPr>
      <w:suppressLineNumbers/>
    </w:pPr>
  </w:style>
  <w:style w:type="paragraph" w:customStyle="1" w:styleId="Citations">
    <w:name w:val="Citations"/>
    <w:basedOn w:val="Normal"/>
    <w:qFormat/>
    <w:pPr>
      <w:spacing w:after="283"/>
      <w:ind w:left="567" w:right="567"/>
    </w:pPr>
  </w:style>
  <w:style w:type="paragraph" w:styleId="Sous-titre">
    <w:name w:val="Subtitle"/>
    <w:basedOn w:val="Normal"/>
    <w:next w:val="Corpsdetexte"/>
    <w:uiPriority w:val="11"/>
    <w:qFormat/>
    <w:pPr>
      <w:spacing w:before="60" w:after="120"/>
      <w:jc w:val="center"/>
    </w:pPr>
    <w:rPr>
      <w:smallCaps/>
      <w:sz w:val="36"/>
      <w:szCs w:val="36"/>
    </w:rPr>
  </w:style>
  <w:style w:type="paragraph" w:customStyle="1" w:styleId="Titre10">
    <w:name w:val="Titre 10"/>
    <w:basedOn w:val="Normal"/>
    <w:next w:val="Corpsdetexte"/>
    <w:qFormat/>
    <w:pPr>
      <w:tabs>
        <w:tab w:val="num" w:pos="1584"/>
      </w:tabs>
      <w:spacing w:before="60" w:after="60"/>
      <w:ind w:left="1584" w:hanging="1584"/>
      <w:outlineLvl w:val="8"/>
    </w:pPr>
    <w:rPr>
      <w:sz w:val="21"/>
      <w:szCs w:val="21"/>
    </w:rPr>
  </w:style>
  <w:style w:type="paragraph" w:customStyle="1" w:styleId="Figure">
    <w:name w:val="Figure"/>
    <w:basedOn w:val="Lgende"/>
    <w:qFormat/>
  </w:style>
  <w:style w:type="paragraph" w:customStyle="1" w:styleId="En-tteetpieddepage">
    <w:name w:val="En-tête et pied de page"/>
    <w:basedOn w:val="Normal"/>
    <w:qFormat/>
    <w:pPr>
      <w:suppressLineNumbers/>
      <w:tabs>
        <w:tab w:val="center" w:pos="4819"/>
        <w:tab w:val="right" w:pos="9638"/>
      </w:tabs>
    </w:pPr>
  </w:style>
  <w:style w:type="paragraph" w:styleId="Pieddepage">
    <w:name w:val="footer"/>
    <w:basedOn w:val="En-tteetpieddepage"/>
  </w:style>
  <w:style w:type="paragraph" w:customStyle="1" w:styleId="Contenudecadre">
    <w:name w:val="Contenu de cadre"/>
    <w:basedOn w:val="Normal"/>
    <w:qFormat/>
  </w:style>
  <w:style w:type="paragraph" w:customStyle="1" w:styleId="Texteprformat">
    <w:name w:val="Texte préformaté"/>
    <w:basedOn w:val="Normal"/>
    <w:qFormat/>
    <w:rPr>
      <w:rFonts w:ascii="Liberation Mono" w:eastAsia="NSimSun" w:hAnsi="Liberation Mono" w:cs="Liberation Mono"/>
      <w:sz w:val="20"/>
      <w:szCs w:val="20"/>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styleId="Notedebasdepage">
    <w:name w:val="footnote text"/>
    <w:basedOn w:val="Normal"/>
    <w:pPr>
      <w:suppressLineNumbers/>
      <w:ind w:left="339" w:hanging="339"/>
    </w:pPr>
    <w:rPr>
      <w:sz w:val="20"/>
      <w:szCs w:val="20"/>
    </w:rPr>
  </w:style>
  <w:style w:type="paragraph" w:styleId="Tabledesillustrations">
    <w:name w:val="table of figures"/>
    <w:basedOn w:val="Lgende"/>
  </w:style>
  <w:style w:type="paragraph" w:styleId="Titreindex">
    <w:name w:val="index heading"/>
    <w:basedOn w:val="Normal"/>
    <w:pPr>
      <w:suppressLineNumbers/>
    </w:pPr>
    <w:rPr>
      <w:b/>
      <w:bCs/>
      <w:sz w:val="32"/>
      <w:szCs w:val="32"/>
    </w:rPr>
  </w:style>
  <w:style w:type="paragraph" w:styleId="TitreTR">
    <w:name w:val="toa heading"/>
    <w:basedOn w:val="Titreindex"/>
  </w:style>
  <w:style w:type="paragraph" w:styleId="TM1">
    <w:name w:val="toc 1"/>
    <w:basedOn w:val="Index"/>
    <w:uiPriority w:val="39"/>
    <w:pPr>
      <w:tabs>
        <w:tab w:val="right" w:leader="dot" w:pos="9638"/>
      </w:tabs>
    </w:pPr>
  </w:style>
  <w:style w:type="paragraph" w:styleId="TM2">
    <w:name w:val="toc 2"/>
    <w:basedOn w:val="Index"/>
    <w:uiPriority w:val="39"/>
    <w:pPr>
      <w:tabs>
        <w:tab w:val="right" w:leader="dot" w:pos="9638"/>
      </w:tabs>
      <w:ind w:left="283"/>
    </w:pPr>
  </w:style>
  <w:style w:type="paragraph" w:styleId="TM3">
    <w:name w:val="toc 3"/>
    <w:basedOn w:val="Index"/>
    <w:uiPriority w:val="39"/>
    <w:pPr>
      <w:tabs>
        <w:tab w:val="right" w:leader="dot" w:pos="9638"/>
      </w:tabs>
      <w:ind w:left="566"/>
    </w:pPr>
  </w:style>
  <w:style w:type="paragraph" w:customStyle="1" w:styleId="Tableau">
    <w:name w:val="Tableau"/>
    <w:basedOn w:val="Lgende"/>
    <w:qFormat/>
  </w:style>
  <w:style w:type="paragraph" w:styleId="En-tte">
    <w:name w:val="header"/>
    <w:basedOn w:val="Notedefin"/>
    <w:pPr>
      <w:tabs>
        <w:tab w:val="center" w:pos="5158"/>
        <w:tab w:val="right" w:pos="9977"/>
      </w:tabs>
    </w:pPr>
  </w:style>
  <w:style w:type="paragraph" w:styleId="Notedefin">
    <w:name w:val="endnote text"/>
    <w:basedOn w:val="Normal"/>
    <w:pPr>
      <w:suppressLineNumbers/>
      <w:ind w:left="339" w:hanging="339"/>
    </w:pPr>
    <w:rPr>
      <w:sz w:val="20"/>
      <w:szCs w:val="20"/>
    </w:rPr>
  </w:style>
  <w:style w:type="paragraph" w:styleId="NormalWeb">
    <w:name w:val="Normal (Web)"/>
    <w:basedOn w:val="Normal"/>
    <w:uiPriority w:val="99"/>
    <w:semiHidden/>
    <w:unhideWhenUsed/>
    <w:rsid w:val="00366163"/>
    <w:pPr>
      <w:widowControl/>
      <w:suppressAutoHyphens w:val="0"/>
      <w:spacing w:before="100" w:beforeAutospacing="1" w:after="142" w:line="288" w:lineRule="auto"/>
      <w:ind w:firstLine="567"/>
    </w:pPr>
    <w:rPr>
      <w:rFonts w:ascii="Times New Roman" w:eastAsia="Times New Roman" w:hAnsi="Times New Roman" w:cs="Times New Roman"/>
      <w:kern w:val="0"/>
      <w:lang w:eastAsia="fr-FR" w:bidi="ar-SA"/>
    </w:rPr>
  </w:style>
  <w:style w:type="paragraph" w:styleId="TM4">
    <w:name w:val="toc 4"/>
    <w:basedOn w:val="Normal"/>
    <w:next w:val="Normal"/>
    <w:autoRedefine/>
    <w:uiPriority w:val="39"/>
    <w:unhideWhenUsed/>
    <w:rsid w:val="005D49CB"/>
    <w:pPr>
      <w:spacing w:after="100"/>
      <w:ind w:left="720"/>
    </w:pPr>
    <w:rPr>
      <w:rFonts w:cs="Mangal"/>
      <w:szCs w:val="21"/>
    </w:rPr>
  </w:style>
  <w:style w:type="character" w:styleId="Lienhypertexte">
    <w:name w:val="Hyperlink"/>
    <w:basedOn w:val="Policepardfaut"/>
    <w:uiPriority w:val="99"/>
    <w:unhideWhenUsed/>
    <w:rsid w:val="005D49CB"/>
    <w:rPr>
      <w:color w:val="0563C1" w:themeColor="hyperlink"/>
      <w:u w:val="single"/>
    </w:rPr>
  </w:style>
  <w:style w:type="paragraph" w:customStyle="1" w:styleId="Style1">
    <w:name w:val="Style1"/>
    <w:basedOn w:val="Corpsdetexte"/>
    <w:link w:val="Style1Car"/>
    <w:qFormat/>
    <w:rsid w:val="00EB4F79"/>
    <w:rPr>
      <w:b/>
      <w:bCs/>
    </w:rPr>
  </w:style>
  <w:style w:type="character" w:customStyle="1" w:styleId="CorpsdetexteCar">
    <w:name w:val="Corps de texte Car"/>
    <w:basedOn w:val="Policepardfaut"/>
    <w:link w:val="Corpsdetexte"/>
    <w:rsid w:val="00EB4F79"/>
    <w:rPr>
      <w:rFonts w:ascii="Carlito" w:hAnsi="Carlito"/>
      <w:sz w:val="22"/>
    </w:rPr>
  </w:style>
  <w:style w:type="character" w:customStyle="1" w:styleId="Style1Car">
    <w:name w:val="Style1 Car"/>
    <w:basedOn w:val="CorpsdetexteCar"/>
    <w:link w:val="Style1"/>
    <w:rsid w:val="00EB4F79"/>
    <w:rPr>
      <w:rFonts w:ascii="Carlito" w:hAnsi="Carlito"/>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609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Esp&#232;ce" TargetMode="External"/><Relationship Id="rId21" Type="http://schemas.openxmlformats.org/officeDocument/2006/relationships/image" Target="media/image9.png"/><Relationship Id="rId34" Type="http://schemas.openxmlformats.org/officeDocument/2006/relationships/hyperlink" Target="https://fr.wikipedia.org/wiki/Sous-esp&#232;ce" TargetMode="External"/><Relationship Id="rId42" Type="http://schemas.openxmlformats.org/officeDocument/2006/relationships/hyperlink" Target="https://fr.wikipedia.org/wiki/Anthropophagie" TargetMode="Externa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19.png"/><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r.wikipedia.org/wiki/Esperluette" TargetMode="External"/><Relationship Id="rId29" Type="http://schemas.openxmlformats.org/officeDocument/2006/relationships/hyperlink" Target="https://fr.wikipedia.org/wiki/Famille_(biologie)" TargetMode="External"/><Relationship Id="rId11" Type="http://schemas.openxmlformats.org/officeDocument/2006/relationships/image" Target="media/image4.png"/><Relationship Id="rId24" Type="http://schemas.openxmlformats.org/officeDocument/2006/relationships/hyperlink" Target="https://fr.wikipedia.org/wiki/Mot_par_minute" TargetMode="External"/><Relationship Id="rId32" Type="http://schemas.openxmlformats.org/officeDocument/2006/relationships/hyperlink" Target="https://fr.wikipedia.org/wiki/Panthera" TargetMode="External"/><Relationship Id="rId37" Type="http://schemas.openxmlformats.org/officeDocument/2006/relationships/hyperlink" Target="https://fr.wikipedia.org/wiki/Suidae" TargetMode="External"/><Relationship Id="rId40" Type="http://schemas.openxmlformats.org/officeDocument/2006/relationships/hyperlink" Target="https://fr.wikipedia.org/wiki/XIXe_si&#232;cle" TargetMode="External"/><Relationship Id="rId45" Type="http://schemas.openxmlformats.org/officeDocument/2006/relationships/image" Target="media/image10.png"/><Relationship Id="rId53" Type="http://schemas.openxmlformats.org/officeDocument/2006/relationships/hyperlink" Target="https://fr.wikipedia.org/wiki/Logiciel_de_traitement_de_texte" TargetMode="External"/><Relationship Id="rId58"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fr.wikipedia.org/wiki/Point_exclarrogatif" TargetMode="External"/><Relationship Id="rId14" Type="http://schemas.openxmlformats.org/officeDocument/2006/relationships/image" Target="media/image7.png"/><Relationship Id="rId22" Type="http://schemas.openxmlformats.org/officeDocument/2006/relationships/hyperlink" Target="https://www.liveagent.fr/test-de-saisie" TargetMode="External"/><Relationship Id="rId27" Type="http://schemas.openxmlformats.org/officeDocument/2006/relationships/hyperlink" Target="https://fr.wikipedia.org/wiki/Mammif&#232;re" TargetMode="External"/><Relationship Id="rId30" Type="http://schemas.openxmlformats.org/officeDocument/2006/relationships/hyperlink" Target="https://fr.wikipedia.org/wiki/Felidae" TargetMode="External"/><Relationship Id="rId35" Type="http://schemas.openxmlformats.org/officeDocument/2006/relationships/hyperlink" Target="https://fr.wikipedia.org/wiki/Superpr&#233;dateur" TargetMode="External"/><Relationship Id="rId43" Type="http://schemas.openxmlformats.org/officeDocument/2006/relationships/hyperlink" Target="https://fr.wikipedia.org/wiki/Femelle" TargetMode="External"/><Relationship Id="rId48" Type="http://schemas.openxmlformats.org/officeDocument/2006/relationships/image" Target="media/image13.png"/><Relationship Id="rId56" Type="http://schemas.openxmlformats.org/officeDocument/2006/relationships/image" Target="media/image20.png"/><Relationship Id="rId64"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fr.wikipedia.org/wiki/Tiret" TargetMode="External"/><Relationship Id="rId25" Type="http://schemas.openxmlformats.org/officeDocument/2006/relationships/hyperlink" Target="https://fr.wikipedia.org/wiki/Tigre" TargetMode="External"/><Relationship Id="rId33" Type="http://schemas.openxmlformats.org/officeDocument/2006/relationships/hyperlink" Target="https://fr.wikipedia.org/wiki/Esp&#232;ce" TargetMode="External"/><Relationship Id="rId38" Type="http://schemas.openxmlformats.org/officeDocument/2006/relationships/hyperlink" Target="https://fr.wikipedia.org/wiki/Bubalus" TargetMode="External"/><Relationship Id="rId46" Type="http://schemas.openxmlformats.org/officeDocument/2006/relationships/image" Target="media/image11.png"/><Relationship Id="rId59" Type="http://schemas.openxmlformats.org/officeDocument/2006/relationships/footer" Target="footer1.xml"/><Relationship Id="rId20" Type="http://schemas.openxmlformats.org/officeDocument/2006/relationships/hyperlink" Target="https://fr.wikipedia.org/wiki/Mod&#232;le:Palette_Symboles_typographiques" TargetMode="External"/><Relationship Id="rId41" Type="http://schemas.openxmlformats.org/officeDocument/2006/relationships/hyperlink" Target="https://fr.wikipedia.org/wiki/XIXe_si&#232;cle" TargetMode="External"/><Relationship Id="rId54" Type="http://schemas.openxmlformats.org/officeDocument/2006/relationships/image" Target="media/image18.png"/><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liveagent.fr/test-de-saisie" TargetMode="External"/><Relationship Id="rId28" Type="http://schemas.openxmlformats.org/officeDocument/2006/relationships/hyperlink" Target="https://fr.wikipedia.org/wiki/Carnivora" TargetMode="External"/><Relationship Id="rId36" Type="http://schemas.openxmlformats.org/officeDocument/2006/relationships/hyperlink" Target="https://fr.wikipedia.org/wiki/Cervidae" TargetMode="External"/><Relationship Id="rId49" Type="http://schemas.openxmlformats.org/officeDocument/2006/relationships/image" Target="media/image14.png"/><Relationship Id="rId57" Type="http://schemas.openxmlformats.org/officeDocument/2006/relationships/image" Target="media/image21.png"/><Relationship Id="rId10" Type="http://schemas.openxmlformats.org/officeDocument/2006/relationships/image" Target="media/image3.png"/><Relationship Id="rId31" Type="http://schemas.openxmlformats.org/officeDocument/2006/relationships/hyperlink" Target="https://fr.wikipedia.org/wiki/Felidae" TargetMode="External"/><Relationship Id="rId44" Type="http://schemas.openxmlformats.org/officeDocument/2006/relationships/hyperlink" Target="https://fr.wikipedia.org/wiki/&#201;ducation" TargetMode="External"/><Relationship Id="rId52" Type="http://schemas.openxmlformats.org/officeDocument/2006/relationships/image" Target="media/image17.png"/><Relationship Id="rId60" Type="http://schemas.openxmlformats.org/officeDocument/2006/relationships/fontTable" Target="fontTable.xml"/><Relationship Id="rId65"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fr.wikipedia.org/wiki/Point_d'ironie" TargetMode="External"/><Relationship Id="rId39" Type="http://schemas.openxmlformats.org/officeDocument/2006/relationships/hyperlink" Target="https://fr.wikipedia.org/wiki/XIXe_si&#232;cl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fr.wiktionary.org/wiki/espac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BE3697217D0CA4AB9DDC436D94D63E2" ma:contentTypeVersion="14" ma:contentTypeDescription="Crée un document." ma:contentTypeScope="" ma:versionID="32e42b23f66a9333377bd59fb4f77eda">
  <xsd:schema xmlns:xsd="http://www.w3.org/2001/XMLSchema" xmlns:xs="http://www.w3.org/2001/XMLSchema" xmlns:p="http://schemas.microsoft.com/office/2006/metadata/properties" xmlns:ns2="9d0b55f4-2809-4223-a844-fa6629e52ccf" xmlns:ns3="ceb83293-b345-4390-bc80-103e4e7bf209" xmlns:ns4="bf74f081-5a64-4ec7-955e-736b2340a550" targetNamespace="http://schemas.microsoft.com/office/2006/metadata/properties" ma:root="true" ma:fieldsID="50cc7f86a648b7d00b2053401c74ad59" ns2:_="" ns3:_="" ns4:_="">
    <xsd:import namespace="9d0b55f4-2809-4223-a844-fa6629e52ccf"/>
    <xsd:import namespace="ceb83293-b345-4390-bc80-103e4e7bf209"/>
    <xsd:import namespace="bf74f081-5a64-4ec7-955e-736b2340a550"/>
    <xsd:element name="properties">
      <xsd:complexType>
        <xsd:sequence>
          <xsd:element name="documentManagement">
            <xsd:complexType>
              <xsd:all>
                <xsd:element ref="ns2:RGPD" minOccurs="0"/>
                <xsd:element ref="ns2:j1fb0a5f359945f79827765d541aec1e" minOccurs="0"/>
                <xsd:element ref="ns2:TaxCatchAll" minOccurs="0"/>
                <xsd:element ref="ns2:TaxCatchAllLabel"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b55f4-2809-4223-a844-fa6629e52ccf" elementFormDefault="qualified">
    <xsd:import namespace="http://schemas.microsoft.com/office/2006/documentManagement/types"/>
    <xsd:import namespace="http://schemas.microsoft.com/office/infopath/2007/PartnerControls"/>
    <xsd:element name="RGPD" ma:index="8" nillable="true" ma:displayName="RGPD" ma:format="Dropdown" ma:internalName="RGPD">
      <xsd:simpleType>
        <xsd:restriction base="dms:Choice">
          <xsd:enumeration value="Confidentielle"/>
          <xsd:enumeration value="Personnelle"/>
          <xsd:enumeration value="Sensible"/>
        </xsd:restriction>
      </xsd:simpleType>
    </xsd:element>
    <xsd:element name="j1fb0a5f359945f79827765d541aec1e" ma:index="9" nillable="true" ma:taxonomy="true" ma:internalName="j1fb0a5f359945f79827765d541aec1e" ma:taxonomyFieldName="TypologieDocument" ma:displayName="Typologie de document" ma:default="1;#N/A|590b5934-11d1-4345-ab40-b262c114c763" ma:fieldId="{31fb0a5f-3599-45f7-9827-765d541aec1e}" ma:sspId="ba8ea352-da58-48e4-ac02-2b110b1a3fed" ma:termSetId="e8556e3f-b5d5-429a-b536-e8e0aba5fac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26c5321d-77f3-4f20-aca6-155219d804a7}" ma:internalName="TaxCatchAll" ma:showField="CatchAllData" ma:web="bf74f081-5a64-4ec7-955e-736b2340a55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26c5321d-77f3-4f20-aca6-155219d804a7}" ma:internalName="TaxCatchAllLabel" ma:readOnly="true" ma:showField="CatchAllDataLabel" ma:web="bf74f081-5a64-4ec7-955e-736b2340a5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eb83293-b345-4390-bc80-103e4e7bf209"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alises d’images" ma:readOnly="false" ma:fieldId="{5cf76f15-5ced-4ddc-b409-7134ff3c332f}" ma:taxonomyMulti="true" ma:sspId="ba8ea352-da58-48e4-ac02-2b110b1a3fe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74f081-5a64-4ec7-955e-736b2340a550" elementFormDefault="qualified">
    <xsd:import namespace="http://schemas.microsoft.com/office/2006/documentManagement/types"/>
    <xsd:import namespace="http://schemas.microsoft.com/office/infopath/2007/PartnerControls"/>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a8ea352-da58-48e4-ac02-2b110b1a3fe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d0b55f4-2809-4223-a844-fa6629e52ccf">
      <Value>1</Value>
    </TaxCatchAll>
    <j1fb0a5f359945f79827765d541aec1e xmlns="9d0b55f4-2809-4223-a844-fa6629e52cc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590b5934-11d1-4345-ab40-b262c114c763</TermId>
        </TermInfo>
      </Terms>
    </j1fb0a5f359945f79827765d541aec1e>
    <RGPD xmlns="9d0b55f4-2809-4223-a844-fa6629e52ccf" xsi:nil="true"/>
    <lcf76f155ced4ddcb4097134ff3c332f xmlns="ceb83293-b345-4390-bc80-103e4e7bf20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C5E6E5-4DB9-491C-B851-292CB2147365}">
  <ds:schemaRefs>
    <ds:schemaRef ds:uri="http://schemas.openxmlformats.org/officeDocument/2006/bibliography"/>
  </ds:schemaRefs>
</ds:datastoreItem>
</file>

<file path=customXml/itemProps2.xml><?xml version="1.0" encoding="utf-8"?>
<ds:datastoreItem xmlns:ds="http://schemas.openxmlformats.org/officeDocument/2006/customXml" ds:itemID="{8C2EDA22-FC38-45C0-86D0-637CB03300FA}"/>
</file>

<file path=customXml/itemProps3.xml><?xml version="1.0" encoding="utf-8"?>
<ds:datastoreItem xmlns:ds="http://schemas.openxmlformats.org/officeDocument/2006/customXml" ds:itemID="{EEA92A51-77FA-4BE3-9686-8AD9CA6BEB02}"/>
</file>

<file path=customXml/itemProps4.xml><?xml version="1.0" encoding="utf-8"?>
<ds:datastoreItem xmlns:ds="http://schemas.openxmlformats.org/officeDocument/2006/customXml" ds:itemID="{07F78C6E-E0D7-446F-ADE7-E7CC00203559}"/>
</file>

<file path=customXml/itemProps5.xml><?xml version="1.0" encoding="utf-8"?>
<ds:datastoreItem xmlns:ds="http://schemas.openxmlformats.org/officeDocument/2006/customXml" ds:itemID="{E40642A0-A1B8-4BA2-A7A5-D539306C9F5D}"/>
</file>

<file path=docProps/app.xml><?xml version="1.0" encoding="utf-8"?>
<Properties xmlns="http://schemas.openxmlformats.org/officeDocument/2006/extended-properties" xmlns:vt="http://schemas.openxmlformats.org/officeDocument/2006/docPropsVTypes">
  <Template>Normal</Template>
  <TotalTime>682</TotalTime>
  <Pages>16</Pages>
  <Words>2912</Words>
  <Characters>16019</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Modern</vt:lpstr>
    </vt:vector>
  </TitlesOfParts>
  <Company/>
  <LinksUpToDate>false</LinksUpToDate>
  <CharactersWithSpaces>18894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dc:title>
  <dc:subject/>
  <dc:creator/>
  <dc:description/>
  <cp:lastModifiedBy>CHALIFOUR Samuel</cp:lastModifiedBy>
  <cp:revision>207</cp:revision>
  <dcterms:created xsi:type="dcterms:W3CDTF">2022-03-10T11:05:00Z</dcterms:created>
  <dcterms:modified xsi:type="dcterms:W3CDTF">2022-03-31T14:10:00Z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ologieDocument">
    <vt:lpwstr>1;#N/A|590b5934-11d1-4345-ab40-b262c114c763</vt:lpwstr>
  </property>
  <property fmtid="{D5CDD505-2E9C-101B-9397-08002B2CF9AE}" pid="3" name="ContentTypeId">
    <vt:lpwstr>0x010100CBE3697217D0CA4AB9DDC436D94D63E2</vt:lpwstr>
  </property>
</Properties>
</file>